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671A" w14:textId="750C76D4" w:rsidR="008414A8" w:rsidRDefault="004520E4">
      <w:r>
        <w:t xml:space="preserve">EQF Levels in Norway: </w:t>
      </w:r>
    </w:p>
    <w:p w14:paraId="7CA4930F" w14:textId="77777777" w:rsidR="004520E4" w:rsidRPr="004520E4" w:rsidRDefault="004520E4" w:rsidP="004520E4">
      <w:pPr>
        <w:shd w:val="clear" w:color="auto" w:fill="FAFAFA"/>
        <w:spacing w:before="600" w:after="225" w:line="240" w:lineRule="auto"/>
        <w:outlineLvl w:val="1"/>
        <w:rPr>
          <w:rFonts w:ascii="Open Sans" w:eastAsia="Times New Roman" w:hAnsi="Open Sans" w:cs="Open Sans"/>
          <w:color w:val="5A1C79"/>
          <w:kern w:val="0"/>
          <w:sz w:val="48"/>
          <w:szCs w:val="48"/>
          <w:lang w:eastAsia="nb-NO"/>
          <w14:ligatures w14:val="none"/>
        </w:rPr>
      </w:pPr>
      <w:r w:rsidRPr="004520E4">
        <w:rPr>
          <w:rFonts w:ascii="Open Sans" w:eastAsia="Times New Roman" w:hAnsi="Open Sans" w:cs="Open Sans"/>
          <w:color w:val="5A1C79"/>
          <w:kern w:val="0"/>
          <w:sz w:val="48"/>
          <w:szCs w:val="48"/>
          <w:lang w:eastAsia="nb-NO"/>
          <w14:ligatures w14:val="none"/>
        </w:rPr>
        <w:t>Levels | Diplomas and degrees</w:t>
      </w:r>
    </w:p>
    <w:p w14:paraId="50AA8EE6" w14:textId="77777777" w:rsidR="004520E4" w:rsidRPr="004520E4" w:rsidRDefault="004520E4" w:rsidP="004520E4">
      <w:pPr>
        <w:shd w:val="clear" w:color="auto" w:fill="FAFAFA"/>
        <w:spacing w:after="225" w:line="240" w:lineRule="auto"/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</w:pPr>
      <w:r w:rsidRPr="004520E4"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>Level 2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>Certificate for primary and lower secondary education</w:t>
      </w:r>
    </w:p>
    <w:p w14:paraId="3A38EF7D" w14:textId="77777777" w:rsidR="004520E4" w:rsidRPr="004520E4" w:rsidRDefault="004520E4" w:rsidP="004520E4">
      <w:pPr>
        <w:shd w:val="clear" w:color="auto" w:fill="FAFAFA"/>
        <w:spacing w:after="225" w:line="240" w:lineRule="auto"/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</w:pPr>
      <w:r w:rsidRPr="004520E4"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>Level 3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 xml:space="preserve">Document of competence in basic competence, partially completed upper secondary </w:t>
      </w:r>
      <w:proofErr w:type="gram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education</w:t>
      </w:r>
      <w:proofErr w:type="gramEnd"/>
    </w:p>
    <w:p w14:paraId="35485166" w14:textId="0C097ED1" w:rsidR="004520E4" w:rsidRPr="004520E4" w:rsidRDefault="004520E4" w:rsidP="004520E4">
      <w:pPr>
        <w:shd w:val="clear" w:color="auto" w:fill="FAFAFA"/>
        <w:spacing w:after="225" w:line="240" w:lineRule="auto"/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</w:pPr>
      <w:r w:rsidRPr="004520E4"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>Level 4</w:t>
      </w:r>
      <w:r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 xml:space="preserve"> </w:t>
      </w:r>
      <w:proofErr w:type="gramStart"/>
      <w:r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 xml:space="preserve">( </w:t>
      </w:r>
      <w:proofErr w:type="spellStart"/>
      <w:r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>lærlingeløp</w:t>
      </w:r>
      <w:proofErr w:type="spellEnd"/>
      <w:proofErr w:type="gramEnd"/>
      <w:r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>som</w:t>
      </w:r>
      <w:proofErr w:type="spellEnd"/>
      <w:r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>avsluttes</w:t>
      </w:r>
      <w:proofErr w:type="spellEnd"/>
      <w:r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 xml:space="preserve"> med </w:t>
      </w:r>
      <w:proofErr w:type="spellStart"/>
      <w:r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>fagbrev</w:t>
      </w:r>
      <w:proofErr w:type="spellEnd"/>
      <w:r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>)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>Certificate for upper secondary education and training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>Craft certificate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>Journeyman’s certificate</w:t>
      </w:r>
    </w:p>
    <w:p w14:paraId="3267785E" w14:textId="77777777" w:rsidR="004520E4" w:rsidRPr="004520E4" w:rsidRDefault="004520E4" w:rsidP="004520E4">
      <w:pPr>
        <w:shd w:val="clear" w:color="auto" w:fill="FAFAFA"/>
        <w:spacing w:after="225" w:line="240" w:lineRule="auto"/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</w:pPr>
      <w:r w:rsidRPr="004520E4"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>Level 5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>Diploma for tertiary vocational education (Enrolled in tertiary vocational education 1 and 2)</w:t>
      </w:r>
    </w:p>
    <w:p w14:paraId="46817E79" w14:textId="77777777" w:rsidR="004520E4" w:rsidRPr="004520E4" w:rsidRDefault="004520E4" w:rsidP="004520E4">
      <w:pPr>
        <w:shd w:val="clear" w:color="auto" w:fill="FAFAFA"/>
        <w:spacing w:after="225" w:line="240" w:lineRule="auto"/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</w:pPr>
      <w:r w:rsidRPr="004520E4"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>Level 6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>University College Graduate (Partial level qualifications/ intermediate qualifications)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</w:r>
      <w:proofErr w:type="gram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Bachelor’s</w:t>
      </w:r>
      <w:proofErr w:type="gram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 xml:space="preserve"> degree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>General teacher training programme</w:t>
      </w:r>
    </w:p>
    <w:p w14:paraId="70DDB701" w14:textId="77777777" w:rsidR="004520E4" w:rsidRPr="004520E4" w:rsidRDefault="004520E4" w:rsidP="004520E4">
      <w:pPr>
        <w:shd w:val="clear" w:color="auto" w:fill="FAFAFA"/>
        <w:spacing w:after="225" w:line="240" w:lineRule="auto"/>
        <w:rPr>
          <w:rFonts w:ascii="Open Sans" w:eastAsia="Times New Roman" w:hAnsi="Open Sans" w:cs="Open Sans"/>
          <w:color w:val="444444"/>
          <w:kern w:val="0"/>
          <w:sz w:val="27"/>
          <w:szCs w:val="27"/>
          <w:lang w:val="nb-NO" w:eastAsia="nb-NO"/>
          <w14:ligatures w14:val="none"/>
        </w:rPr>
      </w:pPr>
      <w:r w:rsidRPr="004520E4">
        <w:rPr>
          <w:rFonts w:ascii="Open Sans" w:eastAsia="Times New Roman" w:hAnsi="Open Sans" w:cs="Open Sans"/>
          <w:b/>
          <w:bCs/>
          <w:color w:val="444444"/>
          <w:kern w:val="0"/>
          <w:sz w:val="27"/>
          <w:szCs w:val="27"/>
          <w:lang w:eastAsia="nb-NO"/>
          <w14:ligatures w14:val="none"/>
        </w:rPr>
        <w:t>Level 7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</w:r>
      <w:proofErr w:type="gram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Master’s</w:t>
      </w:r>
      <w:proofErr w:type="gram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 xml:space="preserve"> degree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>Master of Arts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>Master of Business Administration (MBA)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>Master of International Business (MIB)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>Master of Technology Management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  <w:t xml:space="preserve">Master i 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rettsvitenskap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 xml:space="preserve"> (laws)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Candidata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/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candidatus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medicinae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 xml:space="preserve"> (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cand.med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.)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Candidata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/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candidatus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medicinae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veterinariae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 xml:space="preserve"> (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cand.med.vet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.)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Candidata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/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candidatus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psychologiae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 xml:space="preserve"> (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cand.psychol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t>.)</w:t>
      </w:r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eastAsia="nb-NO"/>
          <w14:ligatures w14:val="none"/>
        </w:rPr>
        <w:br/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val="nb-NO" w:eastAsia="nb-NO"/>
          <w14:ligatures w14:val="none"/>
        </w:rPr>
        <w:t>Candidata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val="nb-NO" w:eastAsia="nb-NO"/>
          <w14:ligatures w14:val="none"/>
        </w:rPr>
        <w:t>/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val="nb-NO" w:eastAsia="nb-NO"/>
          <w14:ligatures w14:val="none"/>
        </w:rPr>
        <w:t>candidatus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val="nb-NO" w:eastAsia="nb-NO"/>
          <w14:ligatures w14:val="none"/>
        </w:rPr>
        <w:t xml:space="preserve"> </w:t>
      </w:r>
      <w:proofErr w:type="spellStart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val="nb-NO" w:eastAsia="nb-NO"/>
          <w14:ligatures w14:val="none"/>
        </w:rPr>
        <w:t>theologiae</w:t>
      </w:r>
      <w:proofErr w:type="spellEnd"/>
      <w:r w:rsidRPr="004520E4">
        <w:rPr>
          <w:rFonts w:ascii="Open Sans" w:eastAsia="Times New Roman" w:hAnsi="Open Sans" w:cs="Open Sans"/>
          <w:color w:val="444444"/>
          <w:kern w:val="0"/>
          <w:sz w:val="27"/>
          <w:szCs w:val="27"/>
          <w:lang w:val="nb-NO" w:eastAsia="nb-NO"/>
          <w14:ligatures w14:val="none"/>
        </w:rPr>
        <w:t xml:space="preserve"> (cand.theol.)</w:t>
      </w:r>
    </w:p>
    <w:p w14:paraId="43974BDA" w14:textId="77777777" w:rsidR="004520E4" w:rsidRDefault="004520E4"/>
    <w:sectPr w:rsidR="0045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E4"/>
    <w:rsid w:val="004520E4"/>
    <w:rsid w:val="0084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13B6"/>
  <w15:chartTrackingRefBased/>
  <w15:docId w15:val="{7928267A-60F6-4FDF-B2F9-D348EFA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link w:val="Overskrift2Tegn"/>
    <w:uiPriority w:val="9"/>
    <w:qFormat/>
    <w:rsid w:val="00452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nb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520E4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5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452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835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Grande</dc:creator>
  <cp:keywords/>
  <dc:description/>
  <cp:lastModifiedBy>Angelika Grande</cp:lastModifiedBy>
  <cp:revision>1</cp:revision>
  <dcterms:created xsi:type="dcterms:W3CDTF">2023-05-24T06:10:00Z</dcterms:created>
  <dcterms:modified xsi:type="dcterms:W3CDTF">2023-05-24T06:12:00Z</dcterms:modified>
</cp:coreProperties>
</file>