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D4751" w:rsidR="3491A4A3" w:rsidP="3491A4A3" w:rsidRDefault="3491A4A3" w14:paraId="034AB1CE" w14:textId="07BE831E">
      <w:pPr>
        <w:jc w:val="center"/>
        <w:rPr>
          <w:rFonts w:ascii="Arial" w:hAnsi="Arial" w:eastAsia="Batang" w:cs="Arial"/>
          <w:b/>
          <w:bCs/>
          <w:sz w:val="44"/>
          <w:szCs w:val="44"/>
        </w:rPr>
      </w:pPr>
    </w:p>
    <w:p w:rsidRPr="009D4751" w:rsidR="001C0510" w:rsidP="1F5C6472" w:rsidRDefault="1F5C6472" w14:paraId="54A87102" w14:textId="77777777">
      <w:pPr>
        <w:jc w:val="center"/>
        <w:rPr>
          <w:rFonts w:ascii="Arial" w:hAnsi="Arial" w:eastAsia="Batang" w:cs="Arial"/>
          <w:b/>
          <w:bCs/>
          <w:sz w:val="44"/>
          <w:szCs w:val="44"/>
        </w:rPr>
      </w:pPr>
      <w:r w:rsidRPr="009D4751">
        <w:rPr>
          <w:rFonts w:ascii="Arial" w:hAnsi="Arial" w:eastAsia="Batang" w:cs="Arial"/>
          <w:b/>
          <w:bCs/>
          <w:sz w:val="44"/>
          <w:szCs w:val="44"/>
        </w:rPr>
        <w:t>Fagprøve</w:t>
      </w:r>
    </w:p>
    <w:p w:rsidRPr="009D4751" w:rsidR="001C0510" w:rsidP="1F5C6472" w:rsidRDefault="1F5C6472" w14:paraId="5D044CD1" w14:textId="77777777">
      <w:pPr>
        <w:jc w:val="center"/>
        <w:rPr>
          <w:rFonts w:ascii="Arial" w:hAnsi="Arial" w:eastAsia="Batang" w:cs="Arial"/>
          <w:b/>
          <w:bCs/>
          <w:sz w:val="44"/>
          <w:szCs w:val="44"/>
        </w:rPr>
      </w:pPr>
      <w:r w:rsidRPr="009D4751">
        <w:rPr>
          <w:rFonts w:ascii="Arial" w:hAnsi="Arial" w:eastAsia="Batang" w:cs="Arial"/>
          <w:b/>
          <w:bCs/>
          <w:sz w:val="44"/>
          <w:szCs w:val="44"/>
        </w:rPr>
        <w:t>Barne- og ungdomsarbeiderfaget</w:t>
      </w:r>
    </w:p>
    <w:p w:rsidRPr="009D4751" w:rsidR="001C0510" w:rsidP="001C0510" w:rsidRDefault="001C0510" w14:paraId="0903C7C5" w14:textId="77777777">
      <w:pPr>
        <w:jc w:val="center"/>
        <w:rPr>
          <w:rFonts w:ascii="Arial" w:hAnsi="Arial" w:cs="Arial"/>
          <w:b/>
          <w:bCs/>
          <w:sz w:val="44"/>
          <w:szCs w:val="44"/>
        </w:rPr>
      </w:pPr>
    </w:p>
    <w:p w:rsidRPr="009D4751" w:rsidR="001C0510" w:rsidP="001C0510" w:rsidRDefault="001C0510" w14:paraId="71137BDF" w14:textId="77777777">
      <w:pPr>
        <w:jc w:val="center"/>
        <w:rPr>
          <w:rFonts w:ascii="Arial" w:hAnsi="Arial" w:cs="Arial"/>
          <w:b/>
          <w:bCs/>
          <w:sz w:val="44"/>
          <w:szCs w:val="44"/>
        </w:rPr>
      </w:pPr>
    </w:p>
    <w:p w:rsidRPr="009D4751" w:rsidR="001C0510" w:rsidP="001C0510" w:rsidRDefault="00E308F2" w14:paraId="138419C4" w14:textId="77777777">
      <w:pPr>
        <w:jc w:val="center"/>
        <w:rPr>
          <w:rFonts w:ascii="Arial" w:hAnsi="Arial" w:cs="Arial"/>
          <w:b/>
          <w:bCs/>
          <w:sz w:val="44"/>
          <w:szCs w:val="44"/>
        </w:rPr>
      </w:pPr>
      <w:r w:rsidRPr="009D4751">
        <w:rPr>
          <w:rFonts w:ascii="Arial" w:hAnsi="Arial" w:cs="Arial"/>
          <w:noProof/>
          <w:color w:val="0000FF"/>
        </w:rPr>
        <w:drawing>
          <wp:anchor distT="0" distB="0" distL="114300" distR="114300" simplePos="0" relativeHeight="251661312" behindDoc="1" locked="0" layoutInCell="1" allowOverlap="1" wp14:anchorId="556C26A5" wp14:editId="31135AE3">
            <wp:simplePos x="0" y="0"/>
            <wp:positionH relativeFrom="margin">
              <wp:align>center</wp:align>
            </wp:positionH>
            <wp:positionV relativeFrom="margin">
              <wp:posOffset>1296761</wp:posOffset>
            </wp:positionV>
            <wp:extent cx="4191000" cy="4191000"/>
            <wp:effectExtent l="0" t="0" r="0" b="0"/>
            <wp:wrapSquare wrapText="bothSides"/>
            <wp:docPr id="12" name="Bilde 12" descr="MPj04277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j0427709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pic:spPr>
                </pic:pic>
              </a:graphicData>
            </a:graphic>
            <wp14:sizeRelH relativeFrom="page">
              <wp14:pctWidth>0</wp14:pctWidth>
            </wp14:sizeRelH>
            <wp14:sizeRelV relativeFrom="page">
              <wp14:pctHeight>0</wp14:pctHeight>
            </wp14:sizeRelV>
          </wp:anchor>
        </w:drawing>
      </w:r>
      <w:r w:rsidR="3A2C9C1E">
        <w:rPr/>
        <w:t/>
      </w:r>
    </w:p>
    <w:p w:rsidRPr="009D4751" w:rsidR="001C0510" w:rsidP="001C0510" w:rsidRDefault="001C0510" w14:paraId="4DDD4281" w14:textId="77777777">
      <w:pPr>
        <w:jc w:val="center"/>
        <w:rPr>
          <w:rFonts w:ascii="Arial" w:hAnsi="Arial" w:cs="Arial"/>
          <w:b/>
          <w:bCs/>
          <w:sz w:val="44"/>
          <w:szCs w:val="44"/>
        </w:rPr>
      </w:pPr>
    </w:p>
    <w:p w:rsidRPr="009D4751" w:rsidR="00E308F2" w:rsidP="00E308F2" w:rsidRDefault="00E308F2" w14:paraId="3C4D2196" w14:textId="77777777">
      <w:pPr>
        <w:rPr>
          <w:rFonts w:ascii="Arial" w:hAnsi="Arial" w:cs="Arial"/>
          <w:b/>
          <w:bCs/>
          <w:sz w:val="44"/>
          <w:szCs w:val="44"/>
        </w:rPr>
      </w:pPr>
    </w:p>
    <w:p w:rsidRPr="009D4751" w:rsidR="00E308F2" w:rsidP="00E308F2" w:rsidRDefault="00E308F2" w14:paraId="760E3F58" w14:textId="77777777">
      <w:pPr>
        <w:rPr>
          <w:rFonts w:ascii="Arial" w:hAnsi="Arial" w:cs="Arial"/>
          <w:b/>
          <w:bCs/>
          <w:sz w:val="44"/>
          <w:szCs w:val="44"/>
        </w:rPr>
      </w:pPr>
    </w:p>
    <w:p w:rsidRPr="009D4751" w:rsidR="00E308F2" w:rsidP="00E308F2" w:rsidRDefault="00E308F2" w14:paraId="1BA11A97" w14:textId="77777777">
      <w:pPr>
        <w:rPr>
          <w:rFonts w:ascii="Arial" w:hAnsi="Arial" w:cs="Arial"/>
          <w:b/>
          <w:bCs/>
          <w:sz w:val="44"/>
          <w:szCs w:val="44"/>
        </w:rPr>
      </w:pPr>
    </w:p>
    <w:p w:rsidRPr="009D4751" w:rsidR="00E308F2" w:rsidP="00E308F2" w:rsidRDefault="00E308F2" w14:paraId="0E85E402" w14:textId="77777777">
      <w:pPr>
        <w:rPr>
          <w:rFonts w:ascii="Arial" w:hAnsi="Arial" w:cs="Arial"/>
          <w:b/>
          <w:bCs/>
          <w:sz w:val="44"/>
          <w:szCs w:val="44"/>
        </w:rPr>
      </w:pPr>
    </w:p>
    <w:p w:rsidRPr="009D4751" w:rsidR="00E308F2" w:rsidP="00E308F2" w:rsidRDefault="00E308F2" w14:paraId="4188C957" w14:textId="77777777">
      <w:pPr>
        <w:rPr>
          <w:rFonts w:ascii="Arial" w:hAnsi="Arial" w:cs="Arial"/>
          <w:b/>
          <w:bCs/>
          <w:sz w:val="44"/>
          <w:szCs w:val="44"/>
        </w:rPr>
      </w:pPr>
    </w:p>
    <w:p w:rsidRPr="009D4751" w:rsidR="00E308F2" w:rsidP="00E308F2" w:rsidRDefault="00E308F2" w14:paraId="37A0D351" w14:textId="77777777">
      <w:pPr>
        <w:rPr>
          <w:rFonts w:ascii="Arial" w:hAnsi="Arial" w:cs="Arial"/>
          <w:b/>
          <w:bCs/>
          <w:sz w:val="44"/>
          <w:szCs w:val="44"/>
        </w:rPr>
      </w:pPr>
    </w:p>
    <w:p w:rsidRPr="009D4751" w:rsidR="00E308F2" w:rsidP="00E308F2" w:rsidRDefault="00E308F2" w14:paraId="2FD7938F" w14:textId="77777777">
      <w:pPr>
        <w:rPr>
          <w:rFonts w:ascii="Arial" w:hAnsi="Arial" w:cs="Arial"/>
          <w:b/>
          <w:bCs/>
          <w:sz w:val="44"/>
          <w:szCs w:val="44"/>
        </w:rPr>
      </w:pPr>
    </w:p>
    <w:p w:rsidRPr="009D4751" w:rsidR="00E308F2" w:rsidP="00E308F2" w:rsidRDefault="00E308F2" w14:paraId="7C449336" w14:textId="77777777">
      <w:pPr>
        <w:rPr>
          <w:rFonts w:ascii="Arial" w:hAnsi="Arial" w:cs="Arial"/>
          <w:b/>
          <w:bCs/>
          <w:sz w:val="44"/>
          <w:szCs w:val="44"/>
        </w:rPr>
      </w:pPr>
    </w:p>
    <w:p w:rsidRPr="009D4751" w:rsidR="00E308F2" w:rsidP="00E308F2" w:rsidRDefault="00E308F2" w14:paraId="6DD07CA5" w14:textId="77777777">
      <w:pPr>
        <w:rPr>
          <w:rFonts w:ascii="Arial" w:hAnsi="Arial" w:cs="Arial"/>
          <w:b/>
          <w:bCs/>
          <w:sz w:val="44"/>
          <w:szCs w:val="44"/>
        </w:rPr>
      </w:pPr>
    </w:p>
    <w:p w:rsidRPr="009D4751" w:rsidR="00E308F2" w:rsidP="00E308F2" w:rsidRDefault="00E308F2" w14:paraId="724AB3DC" w14:textId="77777777">
      <w:pPr>
        <w:rPr>
          <w:rFonts w:ascii="Arial" w:hAnsi="Arial" w:cs="Arial"/>
          <w:b/>
          <w:bCs/>
          <w:sz w:val="44"/>
          <w:szCs w:val="44"/>
        </w:rPr>
      </w:pPr>
    </w:p>
    <w:p w:rsidRPr="009D4751" w:rsidR="00E308F2" w:rsidP="00E308F2" w:rsidRDefault="00E308F2" w14:paraId="36E2EABF" w14:textId="77777777">
      <w:pPr>
        <w:rPr>
          <w:rFonts w:ascii="Arial" w:hAnsi="Arial" w:cs="Arial"/>
          <w:b/>
          <w:bCs/>
          <w:sz w:val="44"/>
          <w:szCs w:val="44"/>
        </w:rPr>
      </w:pPr>
    </w:p>
    <w:p w:rsidR="00BD38F5" w:rsidP="00BD38F5" w:rsidRDefault="00BD38F5" w14:paraId="348D799A" w14:textId="77777777">
      <w:pPr>
        <w:jc w:val="center"/>
        <w:rPr>
          <w:rFonts w:ascii="Arial" w:hAnsi="Arial" w:cs="Arial"/>
          <w:b/>
          <w:bCs/>
          <w:sz w:val="44"/>
          <w:szCs w:val="44"/>
        </w:rPr>
      </w:pPr>
      <w:r>
        <w:rPr>
          <w:rFonts w:ascii="Arial" w:hAnsi="Arial" w:cs="Arial"/>
          <w:b/>
          <w:bCs/>
          <w:sz w:val="44"/>
          <w:szCs w:val="44"/>
        </w:rPr>
        <w:t>f</w:t>
      </w:r>
      <w:r w:rsidRPr="009D4751" w:rsidR="00471CCA">
        <w:rPr>
          <w:rFonts w:ascii="Arial" w:hAnsi="Arial" w:cs="Arial"/>
          <w:b/>
          <w:bCs/>
          <w:sz w:val="44"/>
          <w:szCs w:val="44"/>
        </w:rPr>
        <w:t xml:space="preserve">or </w:t>
      </w:r>
    </w:p>
    <w:p w:rsidRPr="009D4751" w:rsidR="00E308F2" w:rsidP="00E308F2" w:rsidRDefault="00E308F2" w14:paraId="527BDA9C" w14:textId="77777777">
      <w:pPr>
        <w:rPr>
          <w:rFonts w:ascii="Arial" w:hAnsi="Arial" w:cs="Arial"/>
          <w:b/>
          <w:bCs/>
          <w:sz w:val="44"/>
          <w:szCs w:val="44"/>
        </w:rPr>
      </w:pPr>
    </w:p>
    <w:p w:rsidRPr="00471CCA" w:rsidR="00E308F2" w:rsidP="1F5C6472" w:rsidRDefault="00E308F2" w14:paraId="747E69F6" w14:textId="77777777">
      <w:pPr>
        <w:rPr>
          <w:rFonts w:asciiTheme="minorHAnsi" w:hAnsiTheme="minorHAnsi" w:cstheme="minorHAnsi"/>
          <w:b/>
          <w:bCs/>
          <w:sz w:val="44"/>
          <w:szCs w:val="44"/>
        </w:rPr>
      </w:pP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r>
      <w:r w:rsidRPr="00471CCA">
        <w:rPr>
          <w:rFonts w:asciiTheme="minorHAnsi" w:hAnsiTheme="minorHAnsi" w:cstheme="minorHAnsi"/>
          <w:b/>
          <w:bCs/>
          <w:sz w:val="44"/>
          <w:szCs w:val="44"/>
        </w:rPr>
        <w:softHyphen/>
        <w:t>___________________________________________</w:t>
      </w:r>
    </w:p>
    <w:p w:rsidRPr="00471CCA" w:rsidR="00E308F2" w:rsidP="1F5C6472" w:rsidRDefault="00E308F2" w14:paraId="30B3F3A9" w14:textId="37DD6D65">
      <w:pPr>
        <w:jc w:val="center"/>
        <w:rPr>
          <w:rFonts w:asciiTheme="minorHAnsi" w:hAnsiTheme="minorHAnsi" w:cstheme="minorHAnsi"/>
          <w:b/>
          <w:bCs/>
          <w:sz w:val="44"/>
          <w:szCs w:val="44"/>
        </w:rPr>
      </w:pPr>
    </w:p>
    <w:p w:rsidRPr="00471CCA" w:rsidR="00E308F2" w:rsidP="00E308F2" w:rsidRDefault="00E308F2" w14:paraId="02976673" w14:textId="77777777">
      <w:pPr>
        <w:jc w:val="center"/>
        <w:rPr>
          <w:rFonts w:asciiTheme="minorHAnsi" w:hAnsiTheme="minorHAnsi" w:cstheme="minorHAnsi"/>
          <w:b/>
          <w:bCs/>
          <w:sz w:val="44"/>
          <w:szCs w:val="44"/>
        </w:rPr>
      </w:pPr>
    </w:p>
    <w:p w:rsidR="00E308F2" w:rsidP="00BD38F5" w:rsidRDefault="00E308F2" w14:paraId="05420B45" w14:textId="47F7229D">
      <w:pPr>
        <w:rPr>
          <w:rFonts w:asciiTheme="minorHAnsi" w:hAnsiTheme="minorHAnsi" w:cstheme="minorHAnsi"/>
          <w:b/>
          <w:bCs/>
          <w:sz w:val="44"/>
          <w:szCs w:val="44"/>
        </w:rPr>
      </w:pPr>
    </w:p>
    <w:p w:rsidR="00FA2D52" w:rsidP="00853F5F" w:rsidRDefault="00FA2D52" w14:paraId="5D919863" w14:textId="77777777">
      <w:pPr>
        <w:jc w:val="center"/>
        <w:rPr>
          <w:rFonts w:ascii="Arial" w:hAnsi="Arial" w:cs="Arial"/>
          <w:b/>
          <w:bCs/>
          <w:sz w:val="32"/>
          <w:szCs w:val="32"/>
          <w:u w:val="single"/>
        </w:rPr>
      </w:pPr>
    </w:p>
    <w:p w:rsidR="00FA2D52" w:rsidP="00853F5F" w:rsidRDefault="00FA2D52" w14:paraId="6C8E9D93" w14:textId="77777777">
      <w:pPr>
        <w:jc w:val="center"/>
        <w:rPr>
          <w:rFonts w:ascii="Arial" w:hAnsi="Arial" w:cs="Arial"/>
          <w:b/>
          <w:bCs/>
          <w:sz w:val="32"/>
          <w:szCs w:val="32"/>
          <w:u w:val="single"/>
        </w:rPr>
      </w:pPr>
    </w:p>
    <w:p w:rsidRPr="00EE1E4C" w:rsidR="00EE1E4C" w:rsidP="00EE1E4C" w:rsidRDefault="00EE1E4C" w14:paraId="4A96D778" w14:textId="77777777">
      <w:pPr>
        <w:jc w:val="center"/>
        <w:rPr>
          <w:rFonts w:ascii="Arial" w:hAnsi="Arial" w:cs="Arial"/>
          <w:b/>
          <w:bCs/>
          <w:sz w:val="32"/>
          <w:szCs w:val="32"/>
          <w:u w:val="single"/>
        </w:rPr>
      </w:pPr>
      <w:r w:rsidRPr="00EE1E4C">
        <w:rPr>
          <w:rFonts w:ascii="Arial" w:hAnsi="Arial" w:cs="Arial"/>
          <w:b/>
          <w:bCs/>
          <w:sz w:val="32"/>
          <w:szCs w:val="32"/>
          <w:u w:val="single"/>
        </w:rPr>
        <w:lastRenderedPageBreak/>
        <w:t>Praktisk del av fagprøven.</w:t>
      </w:r>
    </w:p>
    <w:p w:rsidRPr="00EE1E4C" w:rsidR="00EE1E4C" w:rsidP="00EE1E4C" w:rsidRDefault="00EE1E4C" w14:paraId="17D4E7D2" w14:textId="77777777">
      <w:pPr>
        <w:rPr>
          <w:rFonts w:ascii="Arial" w:hAnsi="Arial" w:cs="Arial"/>
          <w:b/>
          <w:bCs/>
          <w:i/>
          <w:sz w:val="24"/>
          <w:szCs w:val="24"/>
        </w:rPr>
      </w:pPr>
    </w:p>
    <w:p w:rsidRPr="00EE1E4C" w:rsidR="00EE1E4C" w:rsidP="00EE1E4C" w:rsidRDefault="00EE1E4C" w14:paraId="5DCE12DE" w14:textId="77777777">
      <w:pPr>
        <w:rPr>
          <w:rFonts w:ascii="Arial" w:hAnsi="Arial" w:cs="Arial"/>
          <w:b/>
          <w:bCs/>
          <w:i/>
          <w:iCs/>
          <w:sz w:val="24"/>
          <w:szCs w:val="24"/>
        </w:rPr>
      </w:pPr>
    </w:p>
    <w:tbl>
      <w:tblPr>
        <w:tblStyle w:val="Tabellrutenett3"/>
        <w:tblW w:w="0" w:type="auto"/>
        <w:tblLayout w:type="fixed"/>
        <w:tblLook w:val="06A0" w:firstRow="1" w:lastRow="0" w:firstColumn="1" w:lastColumn="0" w:noHBand="1" w:noVBand="1"/>
      </w:tblPr>
      <w:tblGrid>
        <w:gridCol w:w="5040"/>
        <w:gridCol w:w="5040"/>
      </w:tblGrid>
      <w:tr w:rsidRPr="00EE1E4C" w:rsidR="00EE1E4C" w:rsidTr="009E5B7F" w14:paraId="62920186" w14:textId="77777777">
        <w:tc>
          <w:tcPr>
            <w:tcW w:w="5040" w:type="dxa"/>
          </w:tcPr>
          <w:p w:rsidRPr="00EE1E4C" w:rsidR="00EE1E4C" w:rsidP="00EE1E4C" w:rsidRDefault="00EE1E4C" w14:paraId="45B6B59A" w14:textId="77777777">
            <w:pPr>
              <w:rPr>
                <w:rFonts w:ascii="Arial" w:hAnsi="Arial" w:cs="Arial"/>
                <w:color w:val="000000"/>
                <w:sz w:val="24"/>
                <w:szCs w:val="24"/>
              </w:rPr>
            </w:pPr>
            <w:r w:rsidRPr="00EE1E4C">
              <w:rPr>
                <w:rFonts w:ascii="Arial" w:hAnsi="Arial" w:cs="Arial"/>
                <w:b/>
                <w:bCs/>
                <w:i/>
                <w:iCs/>
                <w:color w:val="000000"/>
                <w:sz w:val="24"/>
                <w:szCs w:val="24"/>
              </w:rPr>
              <w:t>Lærling / Fagbrev-på-jobb-kandidat / Praksiskandidat:</w:t>
            </w:r>
          </w:p>
          <w:p w:rsidRPr="00EE1E4C" w:rsidR="00EE1E4C" w:rsidP="00EE1E4C" w:rsidRDefault="00EE1E4C" w14:paraId="0D619E74" w14:textId="77777777">
            <w:pPr>
              <w:rPr>
                <w:rFonts w:ascii="Arial" w:hAnsi="Arial" w:cs="Arial"/>
                <w:color w:val="000000"/>
                <w:sz w:val="24"/>
                <w:szCs w:val="24"/>
              </w:rPr>
            </w:pPr>
          </w:p>
        </w:tc>
        <w:tc>
          <w:tcPr>
            <w:tcW w:w="5040" w:type="dxa"/>
          </w:tcPr>
          <w:p w:rsidRPr="00EE1E4C" w:rsidR="00EE1E4C" w:rsidP="00EE1E4C" w:rsidRDefault="00EE1E4C" w14:paraId="750882E2" w14:textId="77777777">
            <w:pPr>
              <w:rPr>
                <w:rFonts w:ascii="Arial" w:hAnsi="Arial" w:cs="Arial"/>
                <w:color w:val="000000"/>
                <w:sz w:val="24"/>
                <w:szCs w:val="24"/>
              </w:rPr>
            </w:pPr>
          </w:p>
        </w:tc>
      </w:tr>
      <w:tr w:rsidRPr="00EE1E4C" w:rsidR="00EE1E4C" w:rsidTr="009E5B7F" w14:paraId="066E1869" w14:textId="77777777">
        <w:tc>
          <w:tcPr>
            <w:tcW w:w="5040" w:type="dxa"/>
          </w:tcPr>
          <w:p w:rsidRPr="00EE1E4C" w:rsidR="00EE1E4C" w:rsidP="00EE1E4C" w:rsidRDefault="00EE1E4C" w14:paraId="16516167" w14:textId="77777777">
            <w:pPr>
              <w:rPr>
                <w:rFonts w:ascii="Arial" w:hAnsi="Arial" w:cs="Arial"/>
                <w:color w:val="000000"/>
                <w:sz w:val="24"/>
                <w:szCs w:val="24"/>
              </w:rPr>
            </w:pPr>
            <w:r w:rsidRPr="00EE1E4C">
              <w:rPr>
                <w:rFonts w:ascii="Arial" w:hAnsi="Arial" w:cs="Arial"/>
                <w:b/>
                <w:bCs/>
                <w:i/>
                <w:iCs/>
                <w:color w:val="000000"/>
                <w:sz w:val="24"/>
                <w:szCs w:val="24"/>
              </w:rPr>
              <w:t>Prøvested:</w:t>
            </w:r>
          </w:p>
          <w:p w:rsidRPr="00EE1E4C" w:rsidR="00EE1E4C" w:rsidP="00EE1E4C" w:rsidRDefault="00EE1E4C" w14:paraId="4B12593A" w14:textId="77777777">
            <w:pPr>
              <w:rPr>
                <w:rFonts w:ascii="Arial" w:hAnsi="Arial" w:cs="Arial"/>
                <w:color w:val="000000"/>
                <w:sz w:val="24"/>
                <w:szCs w:val="24"/>
              </w:rPr>
            </w:pPr>
          </w:p>
        </w:tc>
        <w:tc>
          <w:tcPr>
            <w:tcW w:w="5040" w:type="dxa"/>
          </w:tcPr>
          <w:p w:rsidRPr="00EE1E4C" w:rsidR="00EE1E4C" w:rsidP="00EE1E4C" w:rsidRDefault="00EE1E4C" w14:paraId="19F5D160" w14:textId="77777777">
            <w:pPr>
              <w:rPr>
                <w:rFonts w:ascii="Arial" w:hAnsi="Arial" w:cs="Arial"/>
                <w:color w:val="000000"/>
                <w:sz w:val="24"/>
                <w:szCs w:val="24"/>
              </w:rPr>
            </w:pPr>
          </w:p>
        </w:tc>
      </w:tr>
      <w:tr w:rsidRPr="00EE1E4C" w:rsidR="00EE1E4C" w:rsidTr="009E5B7F" w14:paraId="724AA7DC" w14:textId="77777777">
        <w:tc>
          <w:tcPr>
            <w:tcW w:w="5040" w:type="dxa"/>
          </w:tcPr>
          <w:p w:rsidRPr="00EE1E4C" w:rsidR="00EE1E4C" w:rsidP="00EE1E4C" w:rsidRDefault="00EE1E4C" w14:paraId="48AB2107" w14:textId="77777777">
            <w:pPr>
              <w:rPr>
                <w:rFonts w:ascii="Arial" w:hAnsi="Arial" w:cs="Arial"/>
                <w:color w:val="000000"/>
                <w:sz w:val="24"/>
                <w:szCs w:val="24"/>
              </w:rPr>
            </w:pPr>
            <w:r w:rsidRPr="00EE1E4C">
              <w:rPr>
                <w:rFonts w:ascii="Arial" w:hAnsi="Arial" w:cs="Arial"/>
                <w:b/>
                <w:bCs/>
                <w:i/>
                <w:iCs/>
                <w:color w:val="000000"/>
                <w:sz w:val="24"/>
                <w:szCs w:val="24"/>
              </w:rPr>
              <w:t>Dato:</w:t>
            </w:r>
          </w:p>
          <w:p w:rsidRPr="00EE1E4C" w:rsidR="00EE1E4C" w:rsidP="00EE1E4C" w:rsidRDefault="00EE1E4C" w14:paraId="681EDBD0" w14:textId="77777777">
            <w:pPr>
              <w:rPr>
                <w:rFonts w:ascii="Arial" w:hAnsi="Arial" w:cs="Arial"/>
                <w:color w:val="000000"/>
                <w:sz w:val="24"/>
                <w:szCs w:val="24"/>
              </w:rPr>
            </w:pPr>
          </w:p>
        </w:tc>
        <w:tc>
          <w:tcPr>
            <w:tcW w:w="5040" w:type="dxa"/>
          </w:tcPr>
          <w:p w:rsidRPr="00EE1E4C" w:rsidR="00EE1E4C" w:rsidP="00EE1E4C" w:rsidRDefault="00EE1E4C" w14:paraId="02E3A557" w14:textId="77777777">
            <w:pPr>
              <w:rPr>
                <w:rFonts w:ascii="Arial" w:hAnsi="Arial" w:cs="Arial"/>
                <w:color w:val="000000"/>
                <w:sz w:val="24"/>
                <w:szCs w:val="24"/>
              </w:rPr>
            </w:pPr>
          </w:p>
        </w:tc>
      </w:tr>
      <w:tr w:rsidRPr="00EE1E4C" w:rsidR="00EE1E4C" w:rsidTr="009E5B7F" w14:paraId="52A6817A" w14:textId="77777777">
        <w:tc>
          <w:tcPr>
            <w:tcW w:w="5040" w:type="dxa"/>
          </w:tcPr>
          <w:p w:rsidRPr="00EE1E4C" w:rsidR="00EE1E4C" w:rsidP="00EE1E4C" w:rsidRDefault="00EE1E4C" w14:paraId="3516980A" w14:textId="77777777">
            <w:pPr>
              <w:rPr>
                <w:rFonts w:ascii="Arial" w:hAnsi="Arial" w:cs="Arial"/>
                <w:color w:val="000000"/>
                <w:sz w:val="24"/>
                <w:szCs w:val="24"/>
              </w:rPr>
            </w:pPr>
            <w:r w:rsidRPr="00EE1E4C">
              <w:rPr>
                <w:rFonts w:ascii="Arial" w:hAnsi="Arial" w:cs="Arial"/>
                <w:b/>
                <w:bCs/>
                <w:i/>
                <w:iCs/>
                <w:color w:val="000000"/>
                <w:sz w:val="24"/>
                <w:szCs w:val="24"/>
              </w:rPr>
              <w:t>Dag 1 klokken: totalt 8 timer</w:t>
            </w:r>
          </w:p>
        </w:tc>
        <w:tc>
          <w:tcPr>
            <w:tcW w:w="5040" w:type="dxa"/>
          </w:tcPr>
          <w:p w:rsidRPr="00EE1E4C" w:rsidR="00EE1E4C" w:rsidP="00EE1E4C" w:rsidRDefault="00EE1E4C" w14:paraId="3ED37E71" w14:textId="77777777">
            <w:pPr>
              <w:rPr>
                <w:rFonts w:ascii="Arial" w:hAnsi="Arial" w:cs="Arial"/>
                <w:color w:val="000000"/>
                <w:sz w:val="24"/>
                <w:szCs w:val="24"/>
              </w:rPr>
            </w:pPr>
          </w:p>
        </w:tc>
      </w:tr>
      <w:tr w:rsidRPr="00EE1E4C" w:rsidR="00EE1E4C" w:rsidTr="009E5B7F" w14:paraId="3AA011C2" w14:textId="77777777">
        <w:tc>
          <w:tcPr>
            <w:tcW w:w="5040" w:type="dxa"/>
          </w:tcPr>
          <w:p w:rsidRPr="00EE1E4C" w:rsidR="00EE1E4C" w:rsidP="00EE1E4C" w:rsidRDefault="00EE1E4C" w14:paraId="58C209A6" w14:textId="77777777">
            <w:pPr>
              <w:rPr>
                <w:rFonts w:ascii="Arial" w:hAnsi="Arial" w:cs="Arial"/>
                <w:color w:val="000000"/>
                <w:sz w:val="24"/>
                <w:szCs w:val="24"/>
              </w:rPr>
            </w:pPr>
            <w:r w:rsidRPr="00EE1E4C">
              <w:rPr>
                <w:rFonts w:ascii="Arial" w:hAnsi="Arial" w:cs="Arial"/>
                <w:b/>
                <w:bCs/>
                <w:i/>
                <w:iCs/>
                <w:color w:val="000000"/>
                <w:sz w:val="24"/>
                <w:szCs w:val="24"/>
              </w:rPr>
              <w:t>Dag 2 klokken: totalt 8 timer</w:t>
            </w:r>
          </w:p>
        </w:tc>
        <w:tc>
          <w:tcPr>
            <w:tcW w:w="5040" w:type="dxa"/>
          </w:tcPr>
          <w:p w:rsidRPr="00EE1E4C" w:rsidR="00EE1E4C" w:rsidP="00EE1E4C" w:rsidRDefault="00EE1E4C" w14:paraId="26F90776" w14:textId="77777777">
            <w:pPr>
              <w:rPr>
                <w:rFonts w:ascii="Arial" w:hAnsi="Arial" w:cs="Arial"/>
                <w:color w:val="000000"/>
                <w:sz w:val="24"/>
                <w:szCs w:val="24"/>
              </w:rPr>
            </w:pPr>
            <w:r w:rsidRPr="00EE1E4C">
              <w:rPr>
                <w:rFonts w:ascii="Arial" w:hAnsi="Arial" w:cs="Arial"/>
                <w:b/>
                <w:bCs/>
                <w:i/>
                <w:iCs/>
                <w:color w:val="000000"/>
                <w:sz w:val="24"/>
                <w:szCs w:val="24"/>
              </w:rPr>
              <w:t>Etter avtale:</w:t>
            </w:r>
          </w:p>
        </w:tc>
      </w:tr>
    </w:tbl>
    <w:p w:rsidRPr="00EE1E4C" w:rsidR="00EE1E4C" w:rsidP="00EE1E4C" w:rsidRDefault="00EE1E4C" w14:paraId="29D61BCA" w14:textId="77777777">
      <w:pPr>
        <w:rPr>
          <w:rFonts w:ascii="Arial" w:hAnsi="Arial" w:cs="Arial"/>
          <w:b/>
          <w:bCs/>
          <w:i/>
          <w:iCs/>
          <w:sz w:val="24"/>
          <w:szCs w:val="24"/>
        </w:rPr>
      </w:pPr>
    </w:p>
    <w:p w:rsidRPr="00EE1E4C" w:rsidR="00EE1E4C" w:rsidP="00EE1E4C" w:rsidRDefault="00EE1E4C" w14:paraId="15F4E5D5" w14:textId="77777777">
      <w:pPr>
        <w:rPr>
          <w:rFonts w:ascii="Arial" w:hAnsi="Arial" w:cs="Arial"/>
          <w:b/>
          <w:bCs/>
          <w:i/>
          <w:iCs/>
          <w:sz w:val="24"/>
          <w:szCs w:val="24"/>
        </w:rPr>
      </w:pPr>
    </w:p>
    <w:p w:rsidRPr="00EE1E4C" w:rsidR="00EE1E4C" w:rsidP="00EE1E4C" w:rsidRDefault="00EE1E4C" w14:paraId="6F21E0DC" w14:textId="77777777">
      <w:pPr>
        <w:rPr>
          <w:rFonts w:ascii="Arial" w:hAnsi="Arial" w:eastAsia="Arial" w:cs="Arial"/>
          <w:color w:val="000000"/>
          <w:sz w:val="24"/>
          <w:szCs w:val="24"/>
        </w:rPr>
      </w:pPr>
      <w:r w:rsidRPr="00EE1E4C">
        <w:rPr>
          <w:rFonts w:ascii="Arial" w:hAnsi="Arial" w:eastAsia="Arial" w:cs="Arial"/>
          <w:b/>
          <w:bCs/>
          <w:color w:val="000000"/>
          <w:sz w:val="24"/>
          <w:szCs w:val="24"/>
        </w:rPr>
        <w:t>Prøven består av 4 deler:</w:t>
      </w:r>
    </w:p>
    <w:p w:rsidRPr="00EE1E4C" w:rsidR="00EE1E4C" w:rsidP="00EE1E4C" w:rsidRDefault="00EE1E4C" w14:paraId="01BC58E1" w14:textId="77777777">
      <w:pPr>
        <w:numPr>
          <w:ilvl w:val="0"/>
          <w:numId w:val="15"/>
        </w:numPr>
        <w:contextualSpacing/>
        <w:rPr>
          <w:color w:val="000000"/>
          <w:sz w:val="24"/>
          <w:szCs w:val="24"/>
        </w:rPr>
      </w:pPr>
      <w:r w:rsidRPr="00EE1E4C">
        <w:rPr>
          <w:rFonts w:ascii="Arial" w:hAnsi="Arial" w:eastAsia="Arial" w:cs="Arial"/>
          <w:color w:val="000000"/>
          <w:sz w:val="24"/>
          <w:szCs w:val="24"/>
        </w:rPr>
        <w:t>Planlegge arbeidet og begrunne valg av løsninger</w:t>
      </w:r>
    </w:p>
    <w:p w:rsidRPr="00EE1E4C" w:rsidR="00EE1E4C" w:rsidP="00EE1E4C" w:rsidRDefault="00EE1E4C" w14:paraId="31AA5414" w14:textId="77777777">
      <w:pPr>
        <w:numPr>
          <w:ilvl w:val="0"/>
          <w:numId w:val="15"/>
        </w:numPr>
        <w:contextualSpacing/>
        <w:rPr>
          <w:color w:val="000000"/>
          <w:sz w:val="24"/>
          <w:szCs w:val="24"/>
        </w:rPr>
      </w:pPr>
      <w:r w:rsidRPr="00EE1E4C">
        <w:rPr>
          <w:rFonts w:ascii="Arial" w:hAnsi="Arial" w:eastAsia="Arial" w:cs="Arial"/>
          <w:color w:val="000000"/>
          <w:sz w:val="24"/>
          <w:szCs w:val="24"/>
        </w:rPr>
        <w:t>Gjennomfører et faglig arbeid</w:t>
      </w:r>
    </w:p>
    <w:p w:rsidRPr="00EE1E4C" w:rsidR="00EE1E4C" w:rsidP="00EE1E4C" w:rsidRDefault="00EE1E4C" w14:paraId="6E6860C7" w14:textId="77777777">
      <w:pPr>
        <w:numPr>
          <w:ilvl w:val="0"/>
          <w:numId w:val="15"/>
        </w:numPr>
        <w:contextualSpacing/>
        <w:rPr>
          <w:color w:val="000000"/>
          <w:sz w:val="24"/>
          <w:szCs w:val="24"/>
        </w:rPr>
      </w:pPr>
      <w:r w:rsidRPr="00EE1E4C">
        <w:rPr>
          <w:rFonts w:ascii="Arial" w:hAnsi="Arial" w:eastAsia="Arial" w:cs="Arial"/>
          <w:color w:val="000000"/>
          <w:sz w:val="24"/>
          <w:szCs w:val="24"/>
        </w:rPr>
        <w:t>Vurdere eget arbeid.</w:t>
      </w:r>
    </w:p>
    <w:p w:rsidRPr="00EE1E4C" w:rsidR="00EE1E4C" w:rsidP="00EE1E4C" w:rsidRDefault="00EE1E4C" w14:paraId="35559726" w14:textId="77777777">
      <w:pPr>
        <w:numPr>
          <w:ilvl w:val="0"/>
          <w:numId w:val="15"/>
        </w:numPr>
        <w:contextualSpacing/>
        <w:rPr>
          <w:color w:val="000000"/>
          <w:sz w:val="24"/>
          <w:szCs w:val="24"/>
        </w:rPr>
      </w:pPr>
      <w:r w:rsidRPr="00EE1E4C">
        <w:rPr>
          <w:rFonts w:ascii="Arial" w:hAnsi="Arial" w:eastAsia="Arial" w:cs="Arial"/>
          <w:color w:val="000000"/>
          <w:sz w:val="24"/>
          <w:szCs w:val="24"/>
        </w:rPr>
        <w:t>Dokumentere eget arbeid.</w:t>
      </w:r>
    </w:p>
    <w:p w:rsidRPr="00EE1E4C" w:rsidR="00EE1E4C" w:rsidP="00EE1E4C" w:rsidRDefault="00EE1E4C" w14:paraId="2F94532A" w14:textId="77777777">
      <w:pPr>
        <w:ind w:left="720"/>
        <w:contextualSpacing/>
        <w:rPr>
          <w:color w:val="000000"/>
          <w:sz w:val="24"/>
          <w:szCs w:val="24"/>
        </w:rPr>
      </w:pPr>
    </w:p>
    <w:p w:rsidRPr="00EE1E4C" w:rsidR="00EE1E4C" w:rsidP="00EE1E4C" w:rsidRDefault="00EE1E4C" w14:paraId="68473B3C" w14:textId="77777777">
      <w:pPr>
        <w:rPr>
          <w:rFonts w:ascii="Arial" w:hAnsi="Arial" w:eastAsia="Arial" w:cs="Arial"/>
          <w:b/>
          <w:bCs/>
          <w:color w:val="000000"/>
          <w:sz w:val="24"/>
          <w:szCs w:val="24"/>
          <w:u w:val="single"/>
        </w:rPr>
      </w:pPr>
    </w:p>
    <w:p w:rsidRPr="00EE1E4C" w:rsidR="00EE1E4C" w:rsidP="00EE1E4C" w:rsidRDefault="00EE1E4C" w14:paraId="0FB869DB" w14:textId="77777777">
      <w:pPr>
        <w:rPr>
          <w:rFonts w:ascii="Arial" w:hAnsi="Arial" w:eastAsia="Arial" w:cs="Arial"/>
          <w:b/>
          <w:bCs/>
          <w:color w:val="000000"/>
          <w:sz w:val="24"/>
          <w:szCs w:val="24"/>
          <w:u w:val="single"/>
        </w:rPr>
      </w:pPr>
    </w:p>
    <w:p w:rsidRPr="00EE1E4C" w:rsidR="00EE1E4C" w:rsidP="00EE1E4C" w:rsidRDefault="00EE1E4C" w14:paraId="30C1B01B" w14:textId="77777777">
      <w:pPr>
        <w:rPr>
          <w:rFonts w:ascii="Arial" w:hAnsi="Arial" w:eastAsia="Arial" w:cs="Arial"/>
          <w:b/>
          <w:bCs/>
          <w:color w:val="000000"/>
          <w:sz w:val="24"/>
          <w:szCs w:val="24"/>
          <w:u w:val="single"/>
        </w:rPr>
      </w:pPr>
    </w:p>
    <w:p w:rsidRPr="00EE1E4C" w:rsidR="00EE1E4C" w:rsidP="00EE1E4C" w:rsidRDefault="00EE1E4C" w14:paraId="118DC278" w14:textId="77777777">
      <w:pPr>
        <w:rPr>
          <w:rFonts w:ascii="Arial" w:hAnsi="Arial" w:eastAsia="Arial" w:cs="Arial"/>
          <w:b/>
          <w:bCs/>
          <w:color w:val="000000"/>
          <w:sz w:val="24"/>
          <w:szCs w:val="24"/>
          <w:u w:val="single"/>
        </w:rPr>
      </w:pPr>
    </w:p>
    <w:p w:rsidRPr="00EE1E4C" w:rsidR="00EE1E4C" w:rsidP="00EE1E4C" w:rsidRDefault="00EE1E4C" w14:paraId="066A3416" w14:textId="77777777">
      <w:pPr>
        <w:rPr>
          <w:rFonts w:ascii="Arial" w:hAnsi="Arial" w:eastAsia="Arial" w:cs="Arial"/>
          <w:b/>
          <w:bCs/>
          <w:color w:val="000000"/>
          <w:sz w:val="24"/>
          <w:szCs w:val="24"/>
          <w:u w:val="single"/>
        </w:rPr>
      </w:pPr>
    </w:p>
    <w:p w:rsidRPr="00EE1E4C" w:rsidR="00EE1E4C" w:rsidP="00EE1E4C" w:rsidRDefault="00EE1E4C" w14:paraId="335CF633" w14:textId="77777777">
      <w:pPr>
        <w:rPr>
          <w:rFonts w:ascii="Arial" w:hAnsi="Arial" w:eastAsia="Arial" w:cs="Arial"/>
          <w:b/>
          <w:bCs/>
          <w:color w:val="000000"/>
          <w:sz w:val="24"/>
          <w:szCs w:val="24"/>
          <w:u w:val="single"/>
        </w:rPr>
      </w:pPr>
    </w:p>
    <w:p w:rsidRPr="00EE1E4C" w:rsidR="00EE1E4C" w:rsidP="00EE1E4C" w:rsidRDefault="00EE1E4C" w14:paraId="105DE3F0" w14:textId="77777777">
      <w:pPr>
        <w:rPr>
          <w:rFonts w:ascii="Arial" w:hAnsi="Arial" w:eastAsia="Arial" w:cs="Arial"/>
          <w:b/>
          <w:bCs/>
          <w:color w:val="000000"/>
          <w:sz w:val="24"/>
          <w:szCs w:val="24"/>
          <w:u w:val="single"/>
        </w:rPr>
      </w:pPr>
    </w:p>
    <w:p w:rsidRPr="00EE1E4C" w:rsidR="00EE1E4C" w:rsidP="00EE1E4C" w:rsidRDefault="00EE1E4C" w14:paraId="7CFE26C1" w14:textId="77777777">
      <w:pPr>
        <w:rPr>
          <w:rFonts w:ascii="Arial" w:hAnsi="Arial" w:eastAsia="Arial" w:cs="Arial"/>
          <w:b/>
          <w:bCs/>
          <w:color w:val="000000"/>
          <w:sz w:val="24"/>
          <w:szCs w:val="24"/>
          <w:u w:val="single"/>
        </w:rPr>
      </w:pPr>
    </w:p>
    <w:p w:rsidRPr="00EE1E4C" w:rsidR="00EE1E4C" w:rsidP="00EE1E4C" w:rsidRDefault="00EE1E4C" w14:paraId="3D21BFA3" w14:textId="77777777">
      <w:pPr>
        <w:rPr>
          <w:rFonts w:ascii="Arial" w:hAnsi="Arial" w:eastAsia="Arial" w:cs="Arial"/>
          <w:b/>
          <w:bCs/>
          <w:color w:val="000000"/>
          <w:sz w:val="24"/>
          <w:szCs w:val="24"/>
          <w:u w:val="single"/>
        </w:rPr>
      </w:pPr>
    </w:p>
    <w:p w:rsidRPr="00EE1E4C" w:rsidR="00EE1E4C" w:rsidP="00EE1E4C" w:rsidRDefault="00EE1E4C" w14:paraId="52C19E11" w14:textId="77777777">
      <w:pPr>
        <w:rPr>
          <w:rFonts w:ascii="Arial" w:hAnsi="Arial" w:eastAsia="Arial" w:cs="Arial"/>
          <w:b/>
          <w:bCs/>
          <w:color w:val="000000"/>
          <w:sz w:val="24"/>
          <w:szCs w:val="24"/>
          <w:u w:val="single"/>
        </w:rPr>
      </w:pPr>
    </w:p>
    <w:p w:rsidRPr="00EE1E4C" w:rsidR="00EE1E4C" w:rsidP="00EE1E4C" w:rsidRDefault="00EE1E4C" w14:paraId="68D9C173" w14:textId="77777777">
      <w:pPr>
        <w:rPr>
          <w:rFonts w:ascii="Arial" w:hAnsi="Arial" w:eastAsia="Arial" w:cs="Arial"/>
          <w:b/>
          <w:bCs/>
          <w:color w:val="000000"/>
          <w:sz w:val="24"/>
          <w:szCs w:val="24"/>
          <w:u w:val="single"/>
        </w:rPr>
      </w:pPr>
    </w:p>
    <w:p w:rsidRPr="00EE1E4C" w:rsidR="00EE1E4C" w:rsidP="00EE1E4C" w:rsidRDefault="00EE1E4C" w14:paraId="04DF395D" w14:textId="77777777">
      <w:pPr>
        <w:rPr>
          <w:rFonts w:ascii="Arial" w:hAnsi="Arial" w:eastAsia="Arial" w:cs="Arial"/>
          <w:b/>
          <w:bCs/>
          <w:color w:val="000000"/>
          <w:sz w:val="24"/>
          <w:szCs w:val="24"/>
          <w:u w:val="single"/>
        </w:rPr>
      </w:pPr>
    </w:p>
    <w:p w:rsidRPr="00EE1E4C" w:rsidR="00EE1E4C" w:rsidP="00EE1E4C" w:rsidRDefault="00EE1E4C" w14:paraId="02A85D6F" w14:textId="77777777">
      <w:pPr>
        <w:rPr>
          <w:rFonts w:ascii="Arial" w:hAnsi="Arial" w:eastAsia="Arial" w:cs="Arial"/>
          <w:b/>
          <w:bCs/>
          <w:color w:val="000000"/>
          <w:sz w:val="24"/>
          <w:szCs w:val="24"/>
          <w:u w:val="single"/>
        </w:rPr>
      </w:pPr>
    </w:p>
    <w:p w:rsidRPr="00EE1E4C" w:rsidR="00EE1E4C" w:rsidP="00EE1E4C" w:rsidRDefault="00EE1E4C" w14:paraId="10152B17" w14:textId="77777777">
      <w:pPr>
        <w:rPr>
          <w:rFonts w:ascii="Arial" w:hAnsi="Arial" w:eastAsia="Arial" w:cs="Arial"/>
          <w:b/>
          <w:bCs/>
          <w:color w:val="000000"/>
          <w:sz w:val="24"/>
          <w:szCs w:val="24"/>
          <w:u w:val="single"/>
        </w:rPr>
      </w:pPr>
    </w:p>
    <w:p w:rsidRPr="00EE1E4C" w:rsidR="00EE1E4C" w:rsidP="00EE1E4C" w:rsidRDefault="00EE1E4C" w14:paraId="1722DAF1" w14:textId="77777777">
      <w:pPr>
        <w:rPr>
          <w:rFonts w:ascii="Arial" w:hAnsi="Arial" w:eastAsia="Arial" w:cs="Arial"/>
          <w:b/>
          <w:bCs/>
          <w:color w:val="000000"/>
          <w:sz w:val="24"/>
          <w:szCs w:val="24"/>
          <w:u w:val="single"/>
        </w:rPr>
      </w:pPr>
    </w:p>
    <w:p w:rsidRPr="00EE1E4C" w:rsidR="00EE1E4C" w:rsidP="00EE1E4C" w:rsidRDefault="00EE1E4C" w14:paraId="2F3601E7" w14:textId="77777777">
      <w:pPr>
        <w:rPr>
          <w:rFonts w:ascii="Arial" w:hAnsi="Arial" w:eastAsia="Arial" w:cs="Arial"/>
          <w:b/>
          <w:bCs/>
          <w:color w:val="000000"/>
          <w:sz w:val="24"/>
          <w:szCs w:val="24"/>
          <w:u w:val="single"/>
        </w:rPr>
      </w:pPr>
    </w:p>
    <w:p w:rsidRPr="00EE1E4C" w:rsidR="00EE1E4C" w:rsidP="00EE1E4C" w:rsidRDefault="00EE1E4C" w14:paraId="45F3D728" w14:textId="77777777">
      <w:pPr>
        <w:rPr>
          <w:rFonts w:ascii="Arial" w:hAnsi="Arial" w:eastAsia="Arial" w:cs="Arial"/>
          <w:b/>
          <w:bCs/>
          <w:color w:val="000000"/>
          <w:sz w:val="24"/>
          <w:szCs w:val="24"/>
          <w:u w:val="single"/>
        </w:rPr>
      </w:pPr>
    </w:p>
    <w:p w:rsidRPr="00EE1E4C" w:rsidR="00EE1E4C" w:rsidP="00EE1E4C" w:rsidRDefault="00EE1E4C" w14:paraId="3691E403" w14:textId="77777777">
      <w:pPr>
        <w:rPr>
          <w:rFonts w:ascii="Arial" w:hAnsi="Arial" w:eastAsia="Arial" w:cs="Arial"/>
          <w:b/>
          <w:bCs/>
          <w:color w:val="000000"/>
          <w:sz w:val="24"/>
          <w:szCs w:val="24"/>
          <w:u w:val="single"/>
        </w:rPr>
      </w:pPr>
    </w:p>
    <w:p w:rsidR="00EE1E4C" w:rsidP="00EE1E4C" w:rsidRDefault="00EE1E4C" w14:paraId="15E50FB3" w14:textId="08460F8A">
      <w:pPr>
        <w:rPr>
          <w:rFonts w:ascii="Arial" w:hAnsi="Arial" w:eastAsia="Arial" w:cs="Arial"/>
          <w:b/>
          <w:bCs/>
          <w:color w:val="000000"/>
          <w:sz w:val="24"/>
          <w:szCs w:val="24"/>
          <w:u w:val="single"/>
        </w:rPr>
      </w:pPr>
    </w:p>
    <w:p w:rsidR="00361346" w:rsidP="00EE1E4C" w:rsidRDefault="00361346" w14:paraId="02CECAF2" w14:textId="524C6707">
      <w:pPr>
        <w:rPr>
          <w:rFonts w:ascii="Arial" w:hAnsi="Arial" w:eastAsia="Arial" w:cs="Arial"/>
          <w:b/>
          <w:bCs/>
          <w:color w:val="000000"/>
          <w:sz w:val="24"/>
          <w:szCs w:val="24"/>
          <w:u w:val="single"/>
        </w:rPr>
      </w:pPr>
    </w:p>
    <w:p w:rsidR="00361346" w:rsidP="00EE1E4C" w:rsidRDefault="00361346" w14:paraId="58194B77" w14:textId="5D70EF7E">
      <w:pPr>
        <w:rPr>
          <w:rFonts w:ascii="Arial" w:hAnsi="Arial" w:eastAsia="Arial" w:cs="Arial"/>
          <w:b/>
          <w:bCs/>
          <w:color w:val="000000"/>
          <w:sz w:val="24"/>
          <w:szCs w:val="24"/>
          <w:u w:val="single"/>
        </w:rPr>
      </w:pPr>
    </w:p>
    <w:p w:rsidR="00361346" w:rsidP="00EE1E4C" w:rsidRDefault="00361346" w14:paraId="50A097C1" w14:textId="3BEA9EEE">
      <w:pPr>
        <w:rPr>
          <w:rFonts w:ascii="Arial" w:hAnsi="Arial" w:eastAsia="Arial" w:cs="Arial"/>
          <w:b/>
          <w:bCs/>
          <w:color w:val="000000"/>
          <w:sz w:val="24"/>
          <w:szCs w:val="24"/>
          <w:u w:val="single"/>
        </w:rPr>
      </w:pPr>
    </w:p>
    <w:p w:rsidR="00361346" w:rsidP="00EE1E4C" w:rsidRDefault="00361346" w14:paraId="32DFE5CE" w14:textId="527FE567">
      <w:pPr>
        <w:rPr>
          <w:rFonts w:ascii="Arial" w:hAnsi="Arial" w:eastAsia="Arial" w:cs="Arial"/>
          <w:b/>
          <w:bCs/>
          <w:color w:val="000000"/>
          <w:sz w:val="24"/>
          <w:szCs w:val="24"/>
          <w:u w:val="single"/>
        </w:rPr>
      </w:pPr>
    </w:p>
    <w:p w:rsidRPr="00EE1E4C" w:rsidR="00361346" w:rsidP="00EE1E4C" w:rsidRDefault="00361346" w14:paraId="0F908AE5" w14:textId="77777777">
      <w:pPr>
        <w:rPr>
          <w:rFonts w:ascii="Arial" w:hAnsi="Arial" w:eastAsia="Arial" w:cs="Arial"/>
          <w:b/>
          <w:bCs/>
          <w:color w:val="000000"/>
          <w:sz w:val="24"/>
          <w:szCs w:val="24"/>
          <w:u w:val="single"/>
        </w:rPr>
      </w:pPr>
    </w:p>
    <w:p w:rsidRPr="00EE1E4C" w:rsidR="00EE1E4C" w:rsidP="00EE1E4C" w:rsidRDefault="00EE1E4C" w14:paraId="0F97F9E2" w14:textId="77777777">
      <w:pPr>
        <w:rPr>
          <w:rFonts w:ascii="Arial" w:hAnsi="Arial" w:eastAsia="Arial" w:cs="Arial"/>
          <w:b/>
          <w:bCs/>
          <w:color w:val="000000"/>
          <w:sz w:val="24"/>
          <w:szCs w:val="24"/>
          <w:u w:val="single"/>
        </w:rPr>
      </w:pPr>
    </w:p>
    <w:p w:rsidRPr="00EE1E4C" w:rsidR="00EE1E4C" w:rsidP="00EE1E4C" w:rsidRDefault="00EE1E4C" w14:paraId="5459FAE3" w14:textId="77777777">
      <w:pPr>
        <w:rPr>
          <w:rFonts w:ascii="Arial" w:hAnsi="Arial" w:eastAsia="Arial" w:cs="Arial"/>
          <w:b/>
          <w:bCs/>
          <w:i/>
          <w:iCs/>
          <w:color w:val="000000"/>
          <w:sz w:val="24"/>
          <w:szCs w:val="24"/>
        </w:rPr>
      </w:pPr>
      <w:r w:rsidRPr="00EE1E4C">
        <w:rPr>
          <w:rFonts w:ascii="Arial" w:hAnsi="Arial" w:eastAsia="Arial" w:cs="Arial"/>
          <w:b/>
          <w:bCs/>
          <w:color w:val="000000"/>
          <w:sz w:val="24"/>
          <w:szCs w:val="24"/>
          <w:u w:val="single"/>
        </w:rPr>
        <w:lastRenderedPageBreak/>
        <w:t>Dag 1. Planleggingsdelen.</w:t>
      </w:r>
    </w:p>
    <w:p w:rsidRPr="00EE1E4C" w:rsidR="00EE1E4C" w:rsidP="00EE1E4C" w:rsidRDefault="00EE1E4C" w14:paraId="1AFAC19D" w14:textId="77777777">
      <w:pPr>
        <w:rPr>
          <w:rFonts w:ascii="Arial" w:hAnsi="Arial" w:eastAsia="Arial" w:cs="Arial"/>
          <w:b/>
          <w:bCs/>
          <w:color w:val="000000"/>
          <w:sz w:val="24"/>
          <w:szCs w:val="24"/>
        </w:rPr>
      </w:pPr>
      <w:r w:rsidRPr="00EE1E4C">
        <w:rPr>
          <w:rFonts w:ascii="Arial" w:hAnsi="Arial" w:eastAsia="Arial" w:cs="Arial"/>
          <w:b/>
          <w:bCs/>
          <w:color w:val="000000"/>
          <w:sz w:val="24"/>
          <w:szCs w:val="24"/>
        </w:rPr>
        <w:t xml:space="preserve">     </w:t>
      </w:r>
    </w:p>
    <w:p w:rsidRPr="00EE1E4C" w:rsidR="00EE1E4C" w:rsidP="00EE1E4C" w:rsidRDefault="00EE1E4C" w14:paraId="20E27423" w14:textId="77777777">
      <w:pPr>
        <w:rPr>
          <w:rFonts w:ascii="Arial" w:hAnsi="Arial" w:eastAsia="Arial" w:cs="Arial"/>
          <w:b/>
          <w:bCs/>
          <w:color w:val="000000"/>
          <w:sz w:val="24"/>
          <w:szCs w:val="24"/>
        </w:rPr>
      </w:pPr>
      <w:r w:rsidRPr="00EE1E4C">
        <w:rPr>
          <w:rFonts w:ascii="Arial" w:hAnsi="Arial" w:eastAsia="Arial" w:cs="Arial"/>
          <w:b/>
          <w:bCs/>
          <w:color w:val="000000"/>
          <w:sz w:val="24"/>
          <w:szCs w:val="24"/>
        </w:rPr>
        <w:t xml:space="preserve">Tidsbruk: </w:t>
      </w:r>
      <w:r w:rsidRPr="00EE1E4C">
        <w:rPr>
          <w:rFonts w:ascii="Arial" w:hAnsi="Arial" w:eastAsia="Arial" w:cs="Arial"/>
          <w:color w:val="000000"/>
          <w:sz w:val="24"/>
          <w:szCs w:val="24"/>
        </w:rPr>
        <w:t xml:space="preserve">Inntil 8 timer til planlegging. </w:t>
      </w:r>
      <w:r w:rsidRPr="00EE1E4C">
        <w:rPr>
          <w:rFonts w:ascii="Arial" w:hAnsi="Arial" w:eastAsia="Arial" w:cs="Arial"/>
          <w:b/>
          <w:bCs/>
          <w:color w:val="000000"/>
          <w:sz w:val="24"/>
          <w:szCs w:val="24"/>
        </w:rPr>
        <w:t xml:space="preserve"> </w:t>
      </w:r>
    </w:p>
    <w:p w:rsidRPr="00EE1E4C" w:rsidR="00EE1E4C" w:rsidP="00EE1E4C" w:rsidRDefault="00EE1E4C" w14:paraId="2A8E1CDC" w14:textId="77777777">
      <w:pPr>
        <w:rPr>
          <w:rFonts w:ascii="Arial" w:hAnsi="Arial" w:eastAsia="Arial" w:cs="Arial"/>
          <w:b/>
          <w:bCs/>
          <w:color w:val="000000"/>
          <w:sz w:val="24"/>
          <w:szCs w:val="24"/>
        </w:rPr>
      </w:pPr>
    </w:p>
    <w:p w:rsidRPr="00EE1E4C" w:rsidR="00EE1E4C" w:rsidP="00EE1E4C" w:rsidRDefault="00EE1E4C" w14:paraId="28F5FBF7" w14:textId="77777777">
      <w:pPr>
        <w:rPr>
          <w:rFonts w:ascii="Arial" w:hAnsi="Arial" w:eastAsia="Arial" w:cs="Arial"/>
          <w:color w:val="000000"/>
          <w:sz w:val="24"/>
          <w:szCs w:val="24"/>
        </w:rPr>
      </w:pPr>
      <w:r w:rsidRPr="00EE1E4C">
        <w:rPr>
          <w:rFonts w:ascii="Arial" w:hAnsi="Arial" w:eastAsia="Arial" w:cs="Arial"/>
          <w:color w:val="000000"/>
          <w:sz w:val="24"/>
          <w:szCs w:val="24"/>
        </w:rPr>
        <w:t>På bakgrunn av arbeidsstedets ulike planer, innlevert dagsplan, styringsverktøy, målsettinger og krav i læreplanen for faget skal kandidaten skrive en</w:t>
      </w:r>
      <w:r w:rsidRPr="00EE1E4C">
        <w:rPr>
          <w:rFonts w:ascii="Arial" w:hAnsi="Arial" w:eastAsia="Arial" w:cs="Arial"/>
          <w:b/>
          <w:bCs/>
          <w:color w:val="000000"/>
          <w:sz w:val="24"/>
          <w:szCs w:val="24"/>
        </w:rPr>
        <w:t xml:space="preserve"> faglig begrunnet plan</w:t>
      </w:r>
      <w:r w:rsidRPr="00EE1E4C">
        <w:rPr>
          <w:rFonts w:ascii="Arial" w:hAnsi="Arial" w:eastAsia="Arial" w:cs="Arial"/>
          <w:color w:val="000000"/>
          <w:sz w:val="24"/>
          <w:szCs w:val="24"/>
        </w:rPr>
        <w:t xml:space="preserve"> over en </w:t>
      </w:r>
      <w:r w:rsidRPr="00EE1E4C">
        <w:rPr>
          <w:rFonts w:ascii="Arial" w:hAnsi="Arial" w:eastAsia="Arial" w:cs="Arial"/>
          <w:b/>
          <w:bCs/>
          <w:color w:val="000000"/>
          <w:sz w:val="24"/>
          <w:szCs w:val="24"/>
        </w:rPr>
        <w:t>organisert aktivitet</w:t>
      </w:r>
      <w:r w:rsidRPr="00EE1E4C">
        <w:rPr>
          <w:rFonts w:ascii="Arial" w:hAnsi="Arial" w:eastAsia="Arial" w:cs="Arial"/>
          <w:color w:val="000000"/>
          <w:sz w:val="24"/>
          <w:szCs w:val="24"/>
        </w:rPr>
        <w:t xml:space="preserve"> og en </w:t>
      </w:r>
      <w:r w:rsidRPr="00EE1E4C">
        <w:rPr>
          <w:rFonts w:ascii="Arial" w:hAnsi="Arial" w:eastAsia="Arial" w:cs="Arial"/>
          <w:b/>
          <w:bCs/>
          <w:color w:val="000000"/>
          <w:sz w:val="24"/>
          <w:szCs w:val="24"/>
        </w:rPr>
        <w:t xml:space="preserve">rutinesituasjon </w:t>
      </w:r>
      <w:r w:rsidRPr="00EE1E4C">
        <w:rPr>
          <w:rFonts w:ascii="Arial" w:hAnsi="Arial" w:eastAsia="Arial" w:cs="Arial"/>
          <w:bCs/>
          <w:color w:val="000000"/>
          <w:sz w:val="24"/>
          <w:szCs w:val="24"/>
        </w:rPr>
        <w:t>og klargjøre til å gjennomføre</w:t>
      </w:r>
      <w:r w:rsidRPr="00EE1E4C">
        <w:rPr>
          <w:rFonts w:ascii="Arial" w:hAnsi="Arial" w:eastAsia="Arial" w:cs="Arial"/>
          <w:b/>
          <w:bCs/>
          <w:color w:val="000000"/>
          <w:sz w:val="24"/>
          <w:szCs w:val="24"/>
        </w:rPr>
        <w:t xml:space="preserve"> </w:t>
      </w:r>
      <w:r w:rsidRPr="00EE1E4C">
        <w:rPr>
          <w:rFonts w:ascii="Arial" w:hAnsi="Arial" w:eastAsia="Arial" w:cs="Arial"/>
          <w:color w:val="000000"/>
          <w:sz w:val="24"/>
          <w:szCs w:val="24"/>
        </w:rPr>
        <w:t>aktivitetene til prøvenemnda kommer.</w:t>
      </w:r>
    </w:p>
    <w:p w:rsidRPr="00EE1E4C" w:rsidR="00EE1E4C" w:rsidP="00EE1E4C" w:rsidRDefault="00EE1E4C" w14:paraId="7FCFF69D" w14:textId="77777777">
      <w:pPr>
        <w:rPr>
          <w:rFonts w:ascii="Arial" w:hAnsi="Arial" w:eastAsia="Arial" w:cs="Arial"/>
          <w:b/>
          <w:bCs/>
          <w:color w:val="000000"/>
          <w:sz w:val="24"/>
          <w:szCs w:val="24"/>
        </w:rPr>
      </w:pPr>
    </w:p>
    <w:p w:rsidRPr="00EE1E4C" w:rsidR="00EE1E4C" w:rsidP="00EE1E4C" w:rsidRDefault="00EE1E4C" w14:paraId="6834D49A" w14:textId="77777777">
      <w:pPr>
        <w:rPr>
          <w:rFonts w:ascii="Arial" w:hAnsi="Arial" w:eastAsia="Arial" w:cs="Arial"/>
          <w:b/>
          <w:bCs/>
          <w:i/>
          <w:iCs/>
          <w:color w:val="000000"/>
          <w:sz w:val="24"/>
          <w:szCs w:val="24"/>
          <w:u w:val="single"/>
        </w:rPr>
      </w:pPr>
      <w:r w:rsidRPr="00EE1E4C">
        <w:rPr>
          <w:rFonts w:ascii="Arial" w:hAnsi="Arial" w:eastAsia="Arial" w:cs="Arial"/>
          <w:b/>
          <w:bCs/>
          <w:color w:val="000000"/>
          <w:sz w:val="24"/>
          <w:szCs w:val="24"/>
        </w:rPr>
        <w:t>Oppgavetekst</w:t>
      </w:r>
    </w:p>
    <w:p w:rsidRPr="00EE1E4C" w:rsidR="00EE1E4C" w:rsidP="00EE1E4C" w:rsidRDefault="00EE1E4C" w14:paraId="4DCD039E" w14:textId="77777777">
      <w:pPr>
        <w:rPr>
          <w:rFonts w:ascii="Arial" w:hAnsi="Arial" w:eastAsia="Arial" w:cs="Arial"/>
          <w:b/>
          <w:bCs/>
          <w:color w:val="000000"/>
          <w:sz w:val="24"/>
          <w:szCs w:val="24"/>
          <w:u w:val="single"/>
        </w:rPr>
      </w:pPr>
    </w:p>
    <w:p w:rsidRPr="00EE1E4C" w:rsidR="00EE1E4C" w:rsidP="00EE1E4C" w:rsidRDefault="00EE1E4C" w14:paraId="4D109EE9" w14:textId="77777777">
      <w:pPr>
        <w:rPr>
          <w:rFonts w:ascii="Arial" w:hAnsi="Arial" w:eastAsia="Arial" w:cs="Arial"/>
          <w:color w:val="000000"/>
          <w:sz w:val="24"/>
          <w:szCs w:val="24"/>
        </w:rPr>
      </w:pPr>
    </w:p>
    <w:p w:rsidRPr="00EE1E4C" w:rsidR="00EE1E4C" w:rsidP="00EE1E4C" w:rsidRDefault="00EE1E4C" w14:paraId="11AD3AAC" w14:textId="77777777">
      <w:pPr>
        <w:rPr>
          <w:rFonts w:ascii="Arial" w:hAnsi="Arial" w:eastAsia="Arial" w:cs="Arial"/>
          <w:color w:val="000000"/>
          <w:sz w:val="24"/>
          <w:szCs w:val="24"/>
        </w:rPr>
      </w:pPr>
    </w:p>
    <w:p w:rsidRPr="00EE1E4C" w:rsidR="00EE1E4C" w:rsidP="00EE1E4C" w:rsidRDefault="00EE1E4C" w14:paraId="3DB08CC9" w14:textId="77777777">
      <w:pPr>
        <w:rPr>
          <w:rFonts w:ascii="Arial" w:hAnsi="Arial" w:eastAsia="Arial" w:cs="Arial"/>
          <w:color w:val="000000"/>
          <w:sz w:val="24"/>
          <w:szCs w:val="24"/>
        </w:rPr>
      </w:pPr>
    </w:p>
    <w:p w:rsidRPr="00EE1E4C" w:rsidR="00EE1E4C" w:rsidP="00EE1E4C" w:rsidRDefault="00EE1E4C" w14:paraId="3915CC9E" w14:textId="77777777">
      <w:pPr>
        <w:rPr>
          <w:rFonts w:ascii="Arial" w:hAnsi="Arial" w:eastAsia="Arial" w:cs="Arial"/>
          <w:color w:val="000000"/>
          <w:sz w:val="24"/>
          <w:szCs w:val="24"/>
        </w:rPr>
      </w:pPr>
    </w:p>
    <w:p w:rsidRPr="00EE1E4C" w:rsidR="00EE1E4C" w:rsidP="00EE1E4C" w:rsidRDefault="00EE1E4C" w14:paraId="14579BD3" w14:textId="77777777">
      <w:pPr>
        <w:rPr>
          <w:rFonts w:ascii="Arial" w:hAnsi="Arial" w:eastAsia="Arial" w:cs="Arial"/>
          <w:color w:val="000000"/>
          <w:sz w:val="24"/>
          <w:szCs w:val="24"/>
        </w:rPr>
      </w:pPr>
    </w:p>
    <w:p w:rsidRPr="00EE1E4C" w:rsidR="00EE1E4C" w:rsidP="00EE1E4C" w:rsidRDefault="00EE1E4C" w14:paraId="000199A4" w14:textId="77777777">
      <w:pPr>
        <w:rPr>
          <w:rFonts w:ascii="Arial" w:hAnsi="Arial" w:eastAsia="Arial" w:cs="Arial"/>
          <w:color w:val="000000"/>
          <w:sz w:val="24"/>
          <w:szCs w:val="24"/>
        </w:rPr>
      </w:pPr>
    </w:p>
    <w:p w:rsidRPr="00EE1E4C" w:rsidR="00EE1E4C" w:rsidP="00EE1E4C" w:rsidRDefault="00EE1E4C" w14:paraId="586FCD97" w14:textId="77777777">
      <w:pPr>
        <w:rPr>
          <w:rFonts w:ascii="Arial" w:hAnsi="Arial" w:eastAsia="Arial" w:cs="Arial"/>
          <w:color w:val="000000"/>
          <w:sz w:val="24"/>
          <w:szCs w:val="24"/>
        </w:rPr>
      </w:pPr>
    </w:p>
    <w:p w:rsidRPr="00EE1E4C" w:rsidR="00EE1E4C" w:rsidP="00EE1E4C" w:rsidRDefault="00EE1E4C" w14:paraId="542F0FB8" w14:textId="77777777">
      <w:pPr>
        <w:rPr>
          <w:rFonts w:ascii="Arial" w:hAnsi="Arial" w:eastAsia="Arial" w:cs="Arial"/>
          <w:color w:val="000000"/>
          <w:sz w:val="24"/>
          <w:szCs w:val="24"/>
        </w:rPr>
      </w:pPr>
    </w:p>
    <w:p w:rsidRPr="00EE1E4C" w:rsidR="00EE1E4C" w:rsidP="00EE1E4C" w:rsidRDefault="00EE1E4C" w14:paraId="2C7AE2D5" w14:textId="77777777">
      <w:pPr>
        <w:rPr>
          <w:rFonts w:ascii="Arial" w:hAnsi="Arial" w:eastAsia="Arial" w:cs="Arial"/>
          <w:color w:val="000000"/>
          <w:sz w:val="24"/>
          <w:szCs w:val="24"/>
        </w:rPr>
      </w:pPr>
    </w:p>
    <w:p w:rsidRPr="00EE1E4C" w:rsidR="00EE1E4C" w:rsidP="00EE1E4C" w:rsidRDefault="00EE1E4C" w14:paraId="015CC8D2" w14:textId="77777777">
      <w:pPr>
        <w:rPr>
          <w:rFonts w:ascii="Arial" w:hAnsi="Arial" w:eastAsia="Arial" w:cs="Arial"/>
          <w:color w:val="000000"/>
          <w:sz w:val="24"/>
          <w:szCs w:val="24"/>
        </w:rPr>
      </w:pPr>
    </w:p>
    <w:p w:rsidRPr="00EE1E4C" w:rsidR="00EE1E4C" w:rsidP="00EE1E4C" w:rsidRDefault="00EE1E4C" w14:paraId="5F90BFAF" w14:textId="77777777">
      <w:pPr>
        <w:rPr>
          <w:rFonts w:ascii="Arial" w:hAnsi="Arial" w:eastAsia="Arial" w:cs="Arial"/>
          <w:color w:val="000000"/>
          <w:sz w:val="24"/>
          <w:szCs w:val="24"/>
        </w:rPr>
      </w:pPr>
    </w:p>
    <w:p w:rsidRPr="00EE1E4C" w:rsidR="00EE1E4C" w:rsidP="00EE1E4C" w:rsidRDefault="00EE1E4C" w14:paraId="4F167A89" w14:textId="77777777">
      <w:pPr>
        <w:rPr>
          <w:rFonts w:ascii="Arial" w:hAnsi="Arial" w:eastAsia="Arial" w:cs="Arial"/>
          <w:color w:val="000000"/>
          <w:sz w:val="24"/>
          <w:szCs w:val="24"/>
        </w:rPr>
      </w:pPr>
    </w:p>
    <w:p w:rsidRPr="00EE1E4C" w:rsidR="00EE1E4C" w:rsidP="00EE1E4C" w:rsidRDefault="00EE1E4C" w14:paraId="2C67B688" w14:textId="77777777">
      <w:pPr>
        <w:rPr>
          <w:rFonts w:ascii="Arial" w:hAnsi="Arial" w:eastAsia="Arial" w:cs="Arial"/>
          <w:color w:val="000000"/>
          <w:sz w:val="24"/>
          <w:szCs w:val="24"/>
        </w:rPr>
      </w:pPr>
    </w:p>
    <w:p w:rsidRPr="00EE1E4C" w:rsidR="00EE1E4C" w:rsidP="00EE1E4C" w:rsidRDefault="00EE1E4C" w14:paraId="21D2544D" w14:textId="77777777">
      <w:pPr>
        <w:rPr>
          <w:rFonts w:ascii="Arial" w:hAnsi="Arial" w:eastAsia="Arial" w:cs="Arial"/>
          <w:color w:val="000000"/>
          <w:sz w:val="24"/>
          <w:szCs w:val="24"/>
        </w:rPr>
      </w:pPr>
    </w:p>
    <w:p w:rsidRPr="00EE1E4C" w:rsidR="00EE1E4C" w:rsidP="00EE1E4C" w:rsidRDefault="00EE1E4C" w14:paraId="1CF8E019" w14:textId="77777777">
      <w:pPr>
        <w:rPr>
          <w:rFonts w:ascii="Arial" w:hAnsi="Arial" w:eastAsia="Arial" w:cs="Arial"/>
          <w:color w:val="000000"/>
          <w:sz w:val="24"/>
          <w:szCs w:val="24"/>
        </w:rPr>
      </w:pPr>
    </w:p>
    <w:p w:rsidRPr="00EE1E4C" w:rsidR="00EE1E4C" w:rsidP="00EE1E4C" w:rsidRDefault="00EE1E4C" w14:paraId="12B9D58F" w14:textId="77777777">
      <w:pPr>
        <w:rPr>
          <w:rFonts w:ascii="Arial" w:hAnsi="Arial" w:eastAsia="Arial" w:cs="Arial"/>
          <w:color w:val="000000"/>
          <w:sz w:val="24"/>
          <w:szCs w:val="24"/>
        </w:rPr>
      </w:pPr>
      <w:r w:rsidRPr="00EE1E4C">
        <w:rPr>
          <w:rFonts w:ascii="Arial" w:hAnsi="Arial" w:eastAsia="Arial" w:cs="Arial"/>
          <w:color w:val="000000"/>
          <w:sz w:val="24"/>
          <w:szCs w:val="24"/>
        </w:rPr>
        <w:t>Planene danner grunnlag for gjennomføring av praktisk prøve dag 2.</w:t>
      </w:r>
    </w:p>
    <w:p w:rsidRPr="00EE1E4C" w:rsidR="00EE1E4C" w:rsidP="00EE1E4C" w:rsidRDefault="00EE1E4C" w14:paraId="7E428472" w14:textId="77777777">
      <w:pPr>
        <w:rPr>
          <w:rFonts w:ascii="Arial" w:hAnsi="Arial" w:eastAsia="Arial" w:cs="Arial"/>
          <w:color w:val="000000"/>
          <w:sz w:val="24"/>
          <w:szCs w:val="24"/>
        </w:rPr>
      </w:pPr>
      <w:r w:rsidRPr="00EE1E4C">
        <w:rPr>
          <w:rFonts w:ascii="Arial" w:hAnsi="Arial" w:eastAsia="Arial" w:cs="Arial"/>
          <w:color w:val="000000"/>
          <w:sz w:val="24"/>
          <w:szCs w:val="24"/>
        </w:rPr>
        <w:t>Planene skal settes opp skjematisk og som angir:</w:t>
      </w:r>
    </w:p>
    <w:p w:rsidRPr="00EE1E4C" w:rsidR="00EE1E4C" w:rsidP="00EE1E4C" w:rsidRDefault="00EE1E4C" w14:paraId="58DFFDC7" w14:textId="77777777">
      <w:pPr>
        <w:numPr>
          <w:ilvl w:val="0"/>
          <w:numId w:val="13"/>
        </w:numPr>
        <w:rPr>
          <w:rFonts w:ascii="Arial" w:hAnsi="Arial" w:eastAsia="Arial" w:cs="Arial"/>
          <w:b/>
          <w:bCs/>
          <w:color w:val="000000"/>
          <w:sz w:val="24"/>
          <w:szCs w:val="24"/>
        </w:rPr>
      </w:pPr>
      <w:r w:rsidRPr="00EE1E4C">
        <w:rPr>
          <w:rFonts w:ascii="Arial" w:hAnsi="Arial" w:eastAsia="Arial" w:cs="Arial"/>
          <w:color w:val="000000"/>
          <w:sz w:val="24"/>
          <w:szCs w:val="24"/>
        </w:rPr>
        <w:t>Kompetansemål fra læreplanen for barne- og ungdomsarbeiderfaget Vg3/ opplæring i bedrift.</w:t>
      </w:r>
    </w:p>
    <w:p w:rsidRPr="00EE1E4C" w:rsidR="00EE1E4C" w:rsidP="00EE1E4C" w:rsidRDefault="00EE1E4C" w14:paraId="24179895" w14:textId="77777777">
      <w:pPr>
        <w:numPr>
          <w:ilvl w:val="0"/>
          <w:numId w:val="13"/>
        </w:numPr>
        <w:rPr>
          <w:rFonts w:ascii="Arial" w:hAnsi="Arial" w:eastAsia="Arial" w:cs="Arial"/>
          <w:b/>
          <w:bCs/>
          <w:color w:val="000000"/>
          <w:sz w:val="24"/>
          <w:szCs w:val="24"/>
        </w:rPr>
      </w:pPr>
      <w:r w:rsidRPr="00EE1E4C">
        <w:rPr>
          <w:rFonts w:ascii="Arial" w:hAnsi="Arial" w:eastAsia="Arial" w:cs="Arial"/>
          <w:color w:val="000000"/>
          <w:sz w:val="24"/>
          <w:szCs w:val="24"/>
        </w:rPr>
        <w:t xml:space="preserve">Mål for aktiviteten (hva ønsker du faglig å oppnå med aktiviteten) </w:t>
      </w:r>
    </w:p>
    <w:p w:rsidRPr="00EE1E4C" w:rsidR="00EE1E4C" w:rsidP="00EE1E4C" w:rsidRDefault="00EE1E4C" w14:paraId="38454513" w14:textId="77777777">
      <w:pPr>
        <w:numPr>
          <w:ilvl w:val="0"/>
          <w:numId w:val="13"/>
        </w:numPr>
        <w:rPr>
          <w:rFonts w:ascii="Arial" w:hAnsi="Arial" w:eastAsia="Arial" w:cs="Arial"/>
          <w:b/>
          <w:bCs/>
          <w:color w:val="000000"/>
          <w:sz w:val="24"/>
          <w:szCs w:val="24"/>
        </w:rPr>
      </w:pPr>
      <w:r w:rsidRPr="00EE1E4C">
        <w:rPr>
          <w:rFonts w:ascii="Arial" w:hAnsi="Arial" w:eastAsia="Arial" w:cs="Arial"/>
          <w:color w:val="000000"/>
          <w:sz w:val="24"/>
          <w:szCs w:val="24"/>
        </w:rPr>
        <w:t>Innhold (her skal du skrive hva du tenker å gjøre)</w:t>
      </w:r>
    </w:p>
    <w:p w:rsidRPr="00EE1E4C" w:rsidR="00EE1E4C" w:rsidP="00EE1E4C" w:rsidRDefault="00EE1E4C" w14:paraId="5477C58A" w14:textId="77777777">
      <w:pPr>
        <w:numPr>
          <w:ilvl w:val="0"/>
          <w:numId w:val="13"/>
        </w:numPr>
        <w:rPr>
          <w:rFonts w:ascii="Arial" w:hAnsi="Arial" w:eastAsia="Arial" w:cs="Arial"/>
          <w:b/>
          <w:bCs/>
          <w:color w:val="000000"/>
          <w:sz w:val="24"/>
          <w:szCs w:val="24"/>
        </w:rPr>
      </w:pPr>
      <w:r w:rsidRPr="00EE1E4C">
        <w:rPr>
          <w:rFonts w:ascii="Arial" w:hAnsi="Arial" w:eastAsia="Arial" w:cs="Arial"/>
          <w:color w:val="000000"/>
          <w:sz w:val="24"/>
          <w:szCs w:val="24"/>
        </w:rPr>
        <w:t xml:space="preserve">Arbeidsmetode (her skal du skrive om hvordan du vil gjøre aktiviteten) </w:t>
      </w:r>
    </w:p>
    <w:p w:rsidRPr="00EE1E4C" w:rsidR="00EE1E4C" w:rsidP="00EE1E4C" w:rsidRDefault="00EE1E4C" w14:paraId="11E21E98" w14:textId="77777777">
      <w:pPr>
        <w:numPr>
          <w:ilvl w:val="0"/>
          <w:numId w:val="12"/>
        </w:numPr>
        <w:rPr>
          <w:rFonts w:ascii="Arial" w:hAnsi="Arial" w:eastAsia="Arial" w:cs="Arial"/>
          <w:b/>
          <w:bCs/>
          <w:color w:val="000000"/>
          <w:sz w:val="24"/>
          <w:szCs w:val="24"/>
        </w:rPr>
      </w:pPr>
      <w:r w:rsidRPr="00EE1E4C">
        <w:rPr>
          <w:rFonts w:ascii="Arial" w:hAnsi="Arial" w:eastAsia="Arial" w:cs="Arial"/>
          <w:color w:val="000000"/>
          <w:sz w:val="24"/>
          <w:szCs w:val="24"/>
        </w:rPr>
        <w:t xml:space="preserve">Rammefaktorer (antall barn, antall voksne, hvor skal aktiviteten skje, tidspunkt for aktiviteten, materiell /utstyr) </w:t>
      </w:r>
    </w:p>
    <w:p w:rsidRPr="00EE1E4C" w:rsidR="00EE1E4C" w:rsidP="00EE1E4C" w:rsidRDefault="00EE1E4C" w14:paraId="2ABC706E" w14:textId="77777777">
      <w:pPr>
        <w:numPr>
          <w:ilvl w:val="0"/>
          <w:numId w:val="12"/>
        </w:numPr>
        <w:rPr>
          <w:rFonts w:ascii="Arial" w:hAnsi="Arial" w:eastAsia="Arial" w:cs="Arial"/>
          <w:b/>
          <w:bCs/>
          <w:color w:val="000000"/>
          <w:sz w:val="24"/>
          <w:szCs w:val="24"/>
        </w:rPr>
      </w:pPr>
      <w:r w:rsidRPr="00EE1E4C">
        <w:rPr>
          <w:rFonts w:ascii="Arial" w:hAnsi="Arial" w:eastAsia="Arial" w:cs="Arial"/>
          <w:color w:val="000000"/>
          <w:sz w:val="24"/>
          <w:szCs w:val="24"/>
        </w:rPr>
        <w:t xml:space="preserve">Deltagerforutsetninger (hensyn til enkelte barn/unge) </w:t>
      </w:r>
    </w:p>
    <w:p w:rsidRPr="00EE1E4C" w:rsidR="00EE1E4C" w:rsidP="00EE1E4C" w:rsidRDefault="00EE1E4C" w14:paraId="1A32032E" w14:textId="77777777">
      <w:pPr>
        <w:numPr>
          <w:ilvl w:val="0"/>
          <w:numId w:val="12"/>
        </w:numPr>
        <w:rPr>
          <w:rFonts w:ascii="Arial" w:hAnsi="Arial" w:eastAsia="Arial" w:cs="Arial"/>
          <w:b/>
          <w:bCs/>
          <w:color w:val="000000"/>
          <w:sz w:val="24"/>
          <w:szCs w:val="24"/>
        </w:rPr>
      </w:pPr>
      <w:r w:rsidRPr="00EE1E4C">
        <w:rPr>
          <w:rFonts w:ascii="Arial" w:hAnsi="Arial" w:eastAsia="Arial" w:cs="Arial"/>
          <w:color w:val="000000"/>
          <w:sz w:val="24"/>
          <w:szCs w:val="24"/>
        </w:rPr>
        <w:t>Arbeidsfordeling (hvem skal ha ansvar for de ulike delene/ hvem gjør hva)</w:t>
      </w:r>
    </w:p>
    <w:p w:rsidRPr="00EE1E4C" w:rsidR="00EE1E4C" w:rsidP="00EE1E4C" w:rsidRDefault="00EE1E4C" w14:paraId="0BB0BFAD" w14:textId="77777777">
      <w:pPr>
        <w:numPr>
          <w:ilvl w:val="0"/>
          <w:numId w:val="12"/>
        </w:numPr>
        <w:rPr>
          <w:rFonts w:ascii="Arial" w:hAnsi="Arial" w:eastAsia="Arial" w:cs="Arial"/>
          <w:b/>
          <w:bCs/>
          <w:color w:val="000000"/>
          <w:sz w:val="24"/>
          <w:szCs w:val="24"/>
        </w:rPr>
      </w:pPr>
      <w:r w:rsidRPr="00EE1E4C">
        <w:rPr>
          <w:rFonts w:ascii="Arial" w:hAnsi="Arial" w:eastAsia="Arial" w:cs="Arial"/>
          <w:color w:val="000000"/>
          <w:sz w:val="24"/>
          <w:szCs w:val="24"/>
        </w:rPr>
        <w:t>Faglige begrunnelse</w:t>
      </w:r>
    </w:p>
    <w:p w:rsidRPr="00EE1E4C" w:rsidR="00EE1E4C" w:rsidP="00EE1E4C" w:rsidRDefault="00EE1E4C" w14:paraId="16B5F9A9" w14:textId="77777777">
      <w:pPr>
        <w:rPr>
          <w:rFonts w:ascii="Arial" w:hAnsi="Arial" w:eastAsia="Arial" w:cs="Arial"/>
          <w:b/>
          <w:color w:val="000000"/>
          <w:sz w:val="24"/>
          <w:szCs w:val="24"/>
        </w:rPr>
      </w:pPr>
    </w:p>
    <w:p w:rsidRPr="00EE1E4C" w:rsidR="00EE1E4C" w:rsidP="00EE1E4C" w:rsidRDefault="00EE1E4C" w14:paraId="5E378981" w14:textId="77777777">
      <w:pPr>
        <w:rPr>
          <w:rFonts w:ascii="Arial" w:hAnsi="Arial" w:eastAsia="Arial" w:cs="Arial"/>
          <w:color w:val="000000"/>
          <w:sz w:val="24"/>
          <w:szCs w:val="24"/>
        </w:rPr>
      </w:pPr>
      <w:r w:rsidRPr="00EE1E4C">
        <w:rPr>
          <w:rFonts w:ascii="Arial" w:hAnsi="Arial" w:eastAsia="Arial" w:cs="Arial"/>
          <w:color w:val="000000"/>
          <w:sz w:val="24"/>
          <w:szCs w:val="24"/>
        </w:rPr>
        <w:t>Du kan bruke de de planleggingsskjema du er best kjent med.</w:t>
      </w:r>
    </w:p>
    <w:p w:rsidRPr="00EE1E4C" w:rsidR="00EE1E4C" w:rsidP="00EE1E4C" w:rsidRDefault="00EE1E4C" w14:paraId="13A31426" w14:textId="77777777">
      <w:pPr>
        <w:rPr>
          <w:rFonts w:ascii="Arial" w:hAnsi="Arial" w:eastAsia="Arial" w:cs="Arial"/>
          <w:color w:val="000000"/>
          <w:sz w:val="24"/>
          <w:szCs w:val="24"/>
        </w:rPr>
      </w:pPr>
    </w:p>
    <w:p w:rsidRPr="00EE1E4C" w:rsidR="00EE1E4C" w:rsidP="00EE1E4C" w:rsidRDefault="00EE1E4C" w14:paraId="7248BA10" w14:textId="77777777">
      <w:pPr>
        <w:rPr>
          <w:rFonts w:ascii="Arial" w:hAnsi="Arial" w:eastAsia="Arial" w:cs="Arial"/>
          <w:color w:val="000000"/>
          <w:sz w:val="24"/>
          <w:szCs w:val="24"/>
        </w:rPr>
      </w:pPr>
      <w:r w:rsidRPr="00EE1E4C">
        <w:rPr>
          <w:rFonts w:ascii="Arial" w:hAnsi="Arial" w:eastAsia="Arial" w:cs="Arial"/>
          <w:color w:val="000000"/>
          <w:sz w:val="24"/>
          <w:szCs w:val="24"/>
        </w:rPr>
        <w:t>Bruk didaktisk tenkning i planleggingen.</w:t>
      </w:r>
    </w:p>
    <w:p w:rsidRPr="00EE1E4C" w:rsidR="00EE1E4C" w:rsidP="00EE1E4C" w:rsidRDefault="00EE1E4C" w14:paraId="6B16E3DB" w14:textId="77777777">
      <w:pPr>
        <w:rPr>
          <w:rFonts w:ascii="Arial" w:hAnsi="Arial" w:eastAsia="Arial" w:cs="Arial"/>
          <w:b/>
          <w:bCs/>
          <w:color w:val="000000"/>
          <w:sz w:val="24"/>
          <w:szCs w:val="24"/>
        </w:rPr>
      </w:pPr>
    </w:p>
    <w:p w:rsidRPr="00EE1E4C" w:rsidR="00EE1E4C" w:rsidP="00EE1E4C" w:rsidRDefault="00EE1E4C" w14:paraId="68304610" w14:textId="77777777">
      <w:pPr>
        <w:rPr>
          <w:rFonts w:ascii="Arial" w:hAnsi="Arial" w:eastAsia="Arial" w:cs="Arial"/>
          <w:b/>
          <w:bCs/>
          <w:color w:val="000000"/>
          <w:sz w:val="24"/>
          <w:szCs w:val="24"/>
        </w:rPr>
      </w:pPr>
    </w:p>
    <w:p w:rsidRPr="00EE1E4C" w:rsidR="00EE1E4C" w:rsidP="00EE1E4C" w:rsidRDefault="00EE1E4C" w14:paraId="1EFCB73F" w14:textId="77777777">
      <w:pPr>
        <w:rPr>
          <w:rFonts w:ascii="Arial" w:hAnsi="Arial" w:eastAsia="Arial" w:cs="Arial"/>
          <w:color w:val="000000"/>
          <w:sz w:val="24"/>
          <w:szCs w:val="24"/>
        </w:rPr>
      </w:pPr>
    </w:p>
    <w:p w:rsidRPr="00EE1E4C" w:rsidR="00EE1E4C" w:rsidP="3A2C9C1E" w:rsidRDefault="00EE1E4C" w14:paraId="4A7B23A8" w14:textId="1147D690">
      <w:pPr>
        <w:rPr>
          <w:rFonts w:ascii="Arial" w:hAnsi="Arial" w:eastAsia="Arial" w:cs="Arial"/>
          <w:b w:val="1"/>
          <w:bCs w:val="1"/>
          <w:color w:val="000000" w:themeColor="text1" w:themeTint="FF" w:themeShade="FF"/>
          <w:sz w:val="24"/>
          <w:szCs w:val="24"/>
        </w:rPr>
      </w:pPr>
      <w:r w:rsidRPr="3A2C9C1E" w:rsidR="00EE1E4C">
        <w:rPr>
          <w:rFonts w:ascii="Arial" w:hAnsi="Arial" w:eastAsia="Arial" w:cs="Arial"/>
          <w:b w:val="1"/>
          <w:bCs w:val="1"/>
          <w:color w:val="000000" w:themeColor="text1" w:themeTint="FF" w:themeShade="FF"/>
          <w:sz w:val="24"/>
          <w:szCs w:val="24"/>
        </w:rPr>
        <w:t xml:space="preserve">Frist for innlevering av planleggingsarbeidet sendes inn senest 8 timer etter oppstart av fagprøven. </w:t>
      </w:r>
    </w:p>
    <w:p w:rsidRPr="00EE1E4C" w:rsidR="00EE1E4C" w:rsidP="3A2C9C1E" w:rsidRDefault="00EE1E4C" w14:paraId="2368CCF4" w14:textId="69E5705D">
      <w:pPr>
        <w:pStyle w:val="Normal"/>
        <w:rPr>
          <w:rFonts w:ascii="Arial" w:hAnsi="Arial" w:eastAsia="Arial" w:cs="Arial"/>
          <w:b w:val="1"/>
          <w:bCs w:val="1"/>
          <w:color w:val="000000" w:themeColor="text1" w:themeTint="FF" w:themeShade="FF"/>
          <w:sz w:val="24"/>
          <w:szCs w:val="24"/>
        </w:rPr>
      </w:pPr>
    </w:p>
    <w:p w:rsidRPr="00EE1E4C" w:rsidR="00EE1E4C" w:rsidP="00EE1E4C" w:rsidRDefault="00EE1E4C" w14:paraId="600EA0C9" w14:textId="7774AFF7">
      <w:pPr>
        <w:rPr>
          <w:rFonts w:ascii="Arial" w:hAnsi="Arial" w:eastAsia="Arial" w:cs="Arial"/>
          <w:color w:val="000000"/>
          <w:sz w:val="24"/>
          <w:szCs w:val="24"/>
        </w:rPr>
      </w:pPr>
      <w:r w:rsidRPr="3A2C9C1E" w:rsidR="00EE1E4C">
        <w:rPr>
          <w:rFonts w:ascii="Arial" w:hAnsi="Arial" w:eastAsia="Arial" w:cs="Arial"/>
          <w:b w:val="1"/>
          <w:bCs w:val="1"/>
          <w:color w:val="000000" w:themeColor="text1" w:themeTint="FF" w:themeShade="FF"/>
          <w:sz w:val="24"/>
          <w:szCs w:val="24"/>
        </w:rPr>
        <w:t>Dokumentene sendes på e-post til leder for prøven:</w:t>
      </w:r>
    </w:p>
    <w:p w:rsidRPr="00EE1E4C" w:rsidR="00EE1E4C" w:rsidP="00EE1E4C" w:rsidRDefault="00EE1E4C" w14:paraId="2C3B2200" w14:textId="77777777" w14:noSpellErr="1">
      <w:pPr>
        <w:rPr>
          <w:rFonts w:ascii="Arial" w:hAnsi="Arial" w:eastAsia="Arial" w:cs="Arial"/>
          <w:color w:val="000000"/>
          <w:sz w:val="24"/>
          <w:szCs w:val="24"/>
        </w:rPr>
      </w:pPr>
    </w:p>
    <w:p w:rsidR="3A2C9C1E" w:rsidP="3A2C9C1E" w:rsidRDefault="3A2C9C1E" w14:paraId="17C46F3F" w14:textId="0DDEC5F3">
      <w:pPr>
        <w:pStyle w:val="Normal"/>
        <w:rPr>
          <w:rFonts w:ascii="Arial" w:hAnsi="Arial" w:eastAsia="Arial" w:cs="Arial"/>
          <w:color w:val="000000" w:themeColor="text1" w:themeTint="FF" w:themeShade="FF"/>
          <w:sz w:val="24"/>
          <w:szCs w:val="24"/>
        </w:rPr>
      </w:pPr>
    </w:p>
    <w:p w:rsidRPr="00EE1E4C" w:rsidR="00EE1E4C" w:rsidP="00EE1E4C" w:rsidRDefault="00EE1E4C" w14:paraId="739431D0" w14:textId="77777777">
      <w:pPr>
        <w:rPr>
          <w:rFonts w:ascii="Arial" w:hAnsi="Arial" w:eastAsia="Arial" w:cs="Arial"/>
          <w:color w:val="000000"/>
          <w:sz w:val="24"/>
          <w:szCs w:val="24"/>
        </w:rPr>
      </w:pPr>
    </w:p>
    <w:tbl>
      <w:tblPr>
        <w:tblStyle w:val="Tabellrutenett3"/>
        <w:tblW w:w="0" w:type="auto"/>
        <w:tblLayout w:type="fixed"/>
        <w:tblLook w:val="06A0" w:firstRow="1" w:lastRow="0" w:firstColumn="1" w:lastColumn="0" w:noHBand="1" w:noVBand="1"/>
      </w:tblPr>
      <w:tblGrid>
        <w:gridCol w:w="5040"/>
        <w:gridCol w:w="5040"/>
      </w:tblGrid>
      <w:tr w:rsidRPr="00EE1E4C" w:rsidR="00EE1E4C" w:rsidTr="009E5B7F" w14:paraId="55BDA132" w14:textId="77777777">
        <w:tc>
          <w:tcPr>
            <w:tcW w:w="5040" w:type="dxa"/>
          </w:tcPr>
          <w:p w:rsidRPr="00EE1E4C" w:rsidR="00EE1E4C" w:rsidP="00EE1E4C" w:rsidRDefault="00EE1E4C" w14:paraId="1747F446" w14:textId="77777777">
            <w:pPr>
              <w:rPr>
                <w:rFonts w:ascii="Arial" w:hAnsi="Arial" w:cs="Arial"/>
                <w:color w:val="000000"/>
                <w:sz w:val="24"/>
                <w:szCs w:val="24"/>
              </w:rPr>
            </w:pPr>
            <w:r w:rsidRPr="00EE1E4C">
              <w:rPr>
                <w:rFonts w:ascii="Arial" w:hAnsi="Arial" w:cs="Arial"/>
                <w:b/>
                <w:bCs/>
                <w:color w:val="000000"/>
                <w:sz w:val="24"/>
                <w:szCs w:val="24"/>
              </w:rPr>
              <w:t xml:space="preserve">Navn: </w:t>
            </w:r>
          </w:p>
        </w:tc>
        <w:tc>
          <w:tcPr>
            <w:tcW w:w="5040" w:type="dxa"/>
          </w:tcPr>
          <w:p w:rsidRPr="00EE1E4C" w:rsidR="00EE1E4C" w:rsidP="00EE1E4C" w:rsidRDefault="00EE1E4C" w14:paraId="3E72D0B6" w14:textId="77777777">
            <w:pPr>
              <w:rPr>
                <w:rFonts w:ascii="Arial" w:hAnsi="Arial" w:cs="Arial"/>
                <w:color w:val="000000"/>
                <w:sz w:val="24"/>
                <w:szCs w:val="24"/>
              </w:rPr>
            </w:pPr>
          </w:p>
        </w:tc>
      </w:tr>
      <w:tr w:rsidRPr="00EE1E4C" w:rsidR="00EE1E4C" w:rsidTr="009E5B7F" w14:paraId="2D8E5B71" w14:textId="77777777">
        <w:tc>
          <w:tcPr>
            <w:tcW w:w="5040" w:type="dxa"/>
          </w:tcPr>
          <w:p w:rsidRPr="00EE1E4C" w:rsidR="00EE1E4C" w:rsidP="00EE1E4C" w:rsidRDefault="00EE1E4C" w14:paraId="66DDD527" w14:textId="77777777">
            <w:pPr>
              <w:rPr>
                <w:rFonts w:ascii="Arial" w:hAnsi="Arial" w:cs="Arial"/>
                <w:color w:val="000000"/>
                <w:sz w:val="24"/>
                <w:szCs w:val="24"/>
              </w:rPr>
            </w:pPr>
            <w:r w:rsidRPr="00EE1E4C">
              <w:rPr>
                <w:rFonts w:ascii="Arial" w:hAnsi="Arial" w:cs="Arial"/>
                <w:b/>
                <w:bCs/>
                <w:color w:val="000000"/>
                <w:sz w:val="24"/>
                <w:szCs w:val="24"/>
              </w:rPr>
              <w:t xml:space="preserve">Epost. </w:t>
            </w:r>
          </w:p>
        </w:tc>
        <w:tc>
          <w:tcPr>
            <w:tcW w:w="5040" w:type="dxa"/>
          </w:tcPr>
          <w:p w:rsidRPr="00EE1E4C" w:rsidR="00EE1E4C" w:rsidP="00EE1E4C" w:rsidRDefault="00EE1E4C" w14:paraId="674718C6" w14:textId="77777777">
            <w:pPr>
              <w:rPr>
                <w:rFonts w:ascii="Arial" w:hAnsi="Arial" w:cs="Arial"/>
                <w:color w:val="000000"/>
                <w:sz w:val="24"/>
                <w:szCs w:val="24"/>
              </w:rPr>
            </w:pPr>
          </w:p>
        </w:tc>
      </w:tr>
      <w:tr w:rsidRPr="00EE1E4C" w:rsidR="00EE1E4C" w:rsidTr="009E5B7F" w14:paraId="19A168BF" w14:textId="77777777">
        <w:tc>
          <w:tcPr>
            <w:tcW w:w="5040" w:type="dxa"/>
          </w:tcPr>
          <w:p w:rsidRPr="00EE1E4C" w:rsidR="00EE1E4C" w:rsidP="00EE1E4C" w:rsidRDefault="00EE1E4C" w14:paraId="4956CD06" w14:textId="77777777">
            <w:pPr>
              <w:rPr>
                <w:rFonts w:ascii="Arial" w:hAnsi="Arial" w:cs="Arial"/>
                <w:color w:val="000000"/>
                <w:sz w:val="24"/>
                <w:szCs w:val="24"/>
              </w:rPr>
            </w:pPr>
            <w:r w:rsidRPr="00EE1E4C">
              <w:rPr>
                <w:rFonts w:ascii="Arial" w:hAnsi="Arial" w:cs="Arial"/>
                <w:b/>
                <w:bCs/>
                <w:color w:val="000000"/>
                <w:sz w:val="24"/>
                <w:szCs w:val="24"/>
              </w:rPr>
              <w:t>Telefon:</w:t>
            </w:r>
          </w:p>
        </w:tc>
        <w:tc>
          <w:tcPr>
            <w:tcW w:w="5040" w:type="dxa"/>
          </w:tcPr>
          <w:p w:rsidRPr="00EE1E4C" w:rsidR="00EE1E4C" w:rsidP="00EE1E4C" w:rsidRDefault="00EE1E4C" w14:paraId="22044A41" w14:textId="77777777">
            <w:pPr>
              <w:rPr>
                <w:rFonts w:ascii="Arial" w:hAnsi="Arial" w:cs="Arial"/>
                <w:color w:val="000000"/>
                <w:sz w:val="24"/>
                <w:szCs w:val="24"/>
              </w:rPr>
            </w:pPr>
          </w:p>
        </w:tc>
      </w:tr>
      <w:tr w:rsidRPr="00EE1E4C" w:rsidR="00EE1E4C" w:rsidTr="009E5B7F" w14:paraId="28595DA7" w14:textId="77777777">
        <w:tc>
          <w:tcPr>
            <w:tcW w:w="5040" w:type="dxa"/>
          </w:tcPr>
          <w:p w:rsidRPr="00EE1E4C" w:rsidR="00EE1E4C" w:rsidP="00EE1E4C" w:rsidRDefault="00EE1E4C" w14:paraId="603C25A7" w14:textId="77777777">
            <w:pPr>
              <w:rPr>
                <w:rFonts w:ascii="Arial" w:hAnsi="Arial" w:cs="Arial"/>
                <w:color w:val="000000"/>
                <w:sz w:val="24"/>
                <w:szCs w:val="24"/>
              </w:rPr>
            </w:pPr>
            <w:r w:rsidRPr="00EE1E4C">
              <w:rPr>
                <w:rFonts w:ascii="Arial" w:hAnsi="Arial" w:cs="Arial"/>
                <w:b/>
                <w:bCs/>
                <w:color w:val="000000"/>
                <w:sz w:val="24"/>
                <w:szCs w:val="24"/>
              </w:rPr>
              <w:t xml:space="preserve">Frist for innlevering: </w:t>
            </w:r>
          </w:p>
        </w:tc>
        <w:tc>
          <w:tcPr>
            <w:tcW w:w="5040" w:type="dxa"/>
          </w:tcPr>
          <w:p w:rsidRPr="00EE1E4C" w:rsidR="00EE1E4C" w:rsidP="00EE1E4C" w:rsidRDefault="00EE1E4C" w14:paraId="7E7D4F55" w14:textId="77777777">
            <w:pPr>
              <w:rPr>
                <w:rFonts w:ascii="Arial" w:hAnsi="Arial" w:cs="Arial"/>
                <w:color w:val="000000"/>
                <w:sz w:val="24"/>
                <w:szCs w:val="24"/>
              </w:rPr>
            </w:pPr>
          </w:p>
        </w:tc>
      </w:tr>
    </w:tbl>
    <w:p w:rsidRPr="00EE1E4C" w:rsidR="00EE1E4C" w:rsidP="00EE1E4C" w:rsidRDefault="00EE1E4C" w14:paraId="076A8732" w14:textId="77777777">
      <w:pPr>
        <w:rPr>
          <w:rFonts w:ascii="Arial" w:hAnsi="Arial" w:eastAsia="Arial" w:cs="Arial"/>
          <w:color w:val="000000"/>
          <w:sz w:val="24"/>
          <w:szCs w:val="24"/>
        </w:rPr>
      </w:pPr>
    </w:p>
    <w:p w:rsidRPr="00EE1E4C" w:rsidR="00EE1E4C" w:rsidP="3A2C9C1E" w:rsidRDefault="00EE1E4C" w14:paraId="1FBD2C06" w14:noSpellErr="1" w14:textId="0405088D">
      <w:pPr>
        <w:pStyle w:val="Normal"/>
        <w:rPr>
          <w:rFonts w:ascii="Arial" w:hAnsi="Arial" w:eastAsia="Arial" w:cs="Arial"/>
          <w:b w:val="1"/>
          <w:bCs w:val="1"/>
          <w:color w:val="000000"/>
          <w:sz w:val="24"/>
          <w:szCs w:val="24"/>
        </w:rPr>
      </w:pPr>
    </w:p>
    <w:p w:rsidRPr="00EE1E4C" w:rsidR="00EE1E4C" w:rsidP="00EE1E4C" w:rsidRDefault="00EE1E4C" w14:paraId="374E9E46" w14:textId="77777777">
      <w:pPr>
        <w:rPr>
          <w:rFonts w:ascii="Arial" w:hAnsi="Arial" w:eastAsia="Arial" w:cs="Arial"/>
          <w:b/>
          <w:bCs/>
          <w:color w:val="000000"/>
          <w:sz w:val="24"/>
          <w:szCs w:val="24"/>
        </w:rPr>
      </w:pPr>
    </w:p>
    <w:p w:rsidRPr="00EE1E4C" w:rsidR="00EE1E4C" w:rsidP="00EE1E4C" w:rsidRDefault="00EE1E4C" w14:paraId="5E1AB0D4" w14:textId="77777777">
      <w:pPr>
        <w:rPr>
          <w:rFonts w:ascii="Arial" w:hAnsi="Arial" w:eastAsia="Arial" w:cs="Arial"/>
          <w:b/>
          <w:bCs/>
          <w:color w:val="000000"/>
          <w:sz w:val="24"/>
          <w:szCs w:val="24"/>
        </w:rPr>
      </w:pPr>
      <w:r w:rsidRPr="00EE1E4C">
        <w:rPr>
          <w:rFonts w:ascii="Arial" w:hAnsi="Arial" w:eastAsia="Arial" w:cs="Arial"/>
          <w:b/>
          <w:bCs/>
          <w:color w:val="000000"/>
          <w:sz w:val="24"/>
          <w:szCs w:val="24"/>
        </w:rPr>
        <w:t>Dokumentene skal leveres i 2 eksemplarer til prøvenemnda leder på dag 2.</w:t>
      </w:r>
    </w:p>
    <w:p w:rsidRPr="00EE1E4C" w:rsidR="00EE1E4C" w:rsidP="00EE1E4C" w:rsidRDefault="00EE1E4C" w14:paraId="40FEA735" w14:textId="77777777">
      <w:pPr>
        <w:rPr>
          <w:rFonts w:ascii="Arial" w:hAnsi="Arial" w:eastAsia="Arial" w:cs="Arial"/>
          <w:b/>
          <w:bCs/>
          <w:color w:val="000000"/>
          <w:sz w:val="24"/>
          <w:szCs w:val="24"/>
        </w:rPr>
      </w:pPr>
    </w:p>
    <w:p w:rsidRPr="00EE1E4C" w:rsidR="00EE1E4C" w:rsidP="00EE1E4C" w:rsidRDefault="00EE1E4C" w14:paraId="04616F34" w14:textId="77777777" w14:noSpellErr="1">
      <w:pPr>
        <w:rPr>
          <w:rFonts w:ascii="Arial" w:hAnsi="Arial" w:eastAsia="Arial" w:cs="Arial"/>
          <w:b w:val="1"/>
          <w:bCs w:val="1"/>
          <w:color w:val="000000"/>
          <w:sz w:val="24"/>
          <w:szCs w:val="24"/>
        </w:rPr>
      </w:pPr>
    </w:p>
    <w:p w:rsidRPr="00EE1E4C" w:rsidR="00EE1E4C" w:rsidP="00EE1E4C" w:rsidRDefault="00EE1E4C" w14:paraId="28F3D44A" w14:textId="77777777">
      <w:pPr>
        <w:rPr>
          <w:rFonts w:ascii="Arial" w:hAnsi="Arial" w:eastAsia="Arial" w:cs="Arial"/>
          <w:b/>
          <w:bCs/>
          <w:color w:val="000000"/>
          <w:sz w:val="24"/>
          <w:szCs w:val="24"/>
        </w:rPr>
      </w:pPr>
    </w:p>
    <w:p w:rsidRPr="00EE1E4C" w:rsidR="00EE1E4C" w:rsidP="00EE1E4C" w:rsidRDefault="00EE1E4C" w14:paraId="2D23EFC7" w14:textId="77777777">
      <w:pPr>
        <w:rPr>
          <w:rFonts w:ascii="Arial" w:hAnsi="Arial" w:eastAsia="Arial" w:cs="Arial"/>
          <w:b/>
          <w:bCs/>
          <w:iCs/>
          <w:color w:val="000000"/>
          <w:sz w:val="24"/>
          <w:szCs w:val="24"/>
          <w:u w:val="single"/>
        </w:rPr>
      </w:pPr>
      <w:r w:rsidRPr="00EE1E4C">
        <w:rPr>
          <w:rFonts w:ascii="Arial" w:hAnsi="Arial" w:eastAsia="Arial" w:cs="Arial"/>
          <w:b/>
          <w:bCs/>
          <w:color w:val="000000"/>
          <w:sz w:val="24"/>
          <w:szCs w:val="24"/>
          <w:u w:val="single"/>
        </w:rPr>
        <w:t xml:space="preserve">Dag 2. </w:t>
      </w:r>
      <w:r w:rsidRPr="00EE1E4C">
        <w:rPr>
          <w:rFonts w:ascii="Arial" w:hAnsi="Arial" w:eastAsia="Arial" w:cs="Arial"/>
          <w:b/>
          <w:bCs/>
          <w:iCs/>
          <w:color w:val="000000"/>
          <w:sz w:val="24"/>
          <w:szCs w:val="24"/>
          <w:u w:val="single"/>
        </w:rPr>
        <w:t>Gjennomføringsdelen – gjennomføre et faglig arbeid, vurdere og dokumentere eget arbeid.</w:t>
      </w:r>
    </w:p>
    <w:p w:rsidRPr="00EE1E4C" w:rsidR="00EE1E4C" w:rsidP="00EE1E4C" w:rsidRDefault="00EE1E4C" w14:paraId="56B2776A" w14:textId="77777777">
      <w:pPr>
        <w:rPr>
          <w:rFonts w:ascii="Arial" w:hAnsi="Arial" w:eastAsia="Arial" w:cs="Arial"/>
          <w:b/>
          <w:bCs/>
          <w:iCs/>
          <w:color w:val="000000"/>
          <w:sz w:val="24"/>
          <w:szCs w:val="24"/>
          <w:u w:val="single"/>
        </w:rPr>
      </w:pPr>
    </w:p>
    <w:p w:rsidRPr="00EE1E4C" w:rsidR="00EE1E4C" w:rsidP="00EE1E4C" w:rsidRDefault="00EE1E4C" w14:paraId="179BFA59" w14:textId="77777777">
      <w:pPr>
        <w:rPr>
          <w:rFonts w:ascii="Arial" w:hAnsi="Arial" w:eastAsia="Arial" w:cs="Arial"/>
          <w:b/>
          <w:bCs/>
          <w:iCs/>
          <w:color w:val="000000"/>
          <w:sz w:val="24"/>
          <w:szCs w:val="24"/>
        </w:rPr>
      </w:pPr>
      <w:r w:rsidRPr="00EE1E4C">
        <w:rPr>
          <w:rFonts w:ascii="Arial" w:hAnsi="Arial" w:eastAsia="Arial" w:cs="Arial"/>
          <w:b/>
          <w:bCs/>
          <w:iCs/>
          <w:color w:val="000000"/>
          <w:sz w:val="24"/>
          <w:szCs w:val="24"/>
        </w:rPr>
        <w:t xml:space="preserve">Tidsbruk: </w:t>
      </w:r>
    </w:p>
    <w:p w:rsidRPr="00EE1E4C" w:rsidR="00EE1E4C" w:rsidP="00EE1E4C" w:rsidRDefault="00EE1E4C" w14:paraId="55DFDDD4" w14:textId="77777777">
      <w:pPr>
        <w:rPr>
          <w:rFonts w:ascii="Arial" w:hAnsi="Arial" w:eastAsia="Arial" w:cs="Arial"/>
          <w:b/>
          <w:bCs/>
          <w:iCs/>
          <w:color w:val="000000"/>
          <w:sz w:val="24"/>
          <w:szCs w:val="24"/>
        </w:rPr>
      </w:pPr>
    </w:p>
    <w:p w:rsidRPr="00EE1E4C" w:rsidR="00EE1E4C" w:rsidP="00EE1E4C" w:rsidRDefault="00EE1E4C" w14:paraId="084E0262" w14:textId="77777777">
      <w:pPr>
        <w:rPr>
          <w:rFonts w:ascii="Arial" w:hAnsi="Arial" w:eastAsia="Arial" w:cs="Arial"/>
          <w:bCs/>
          <w:color w:val="000000"/>
          <w:sz w:val="24"/>
          <w:szCs w:val="24"/>
        </w:rPr>
      </w:pPr>
      <w:r w:rsidRPr="00EE1E4C">
        <w:rPr>
          <w:rFonts w:ascii="Arial" w:hAnsi="Arial" w:eastAsia="Arial" w:cs="Arial"/>
          <w:bCs/>
          <w:color w:val="000000"/>
          <w:sz w:val="24"/>
          <w:szCs w:val="24"/>
        </w:rPr>
        <w:t xml:space="preserve">Inntil 5 timer til gjennomføring, nemnda vil også observere og vurdere kandidaten i sitt daglige arbeid, 1 time til vurdering/refleksjon/dokumentasjon og inntil 2 timer til vurderingssamtale/sluttsamtale. </w:t>
      </w:r>
    </w:p>
    <w:p w:rsidRPr="00EE1E4C" w:rsidR="00EE1E4C" w:rsidP="00EE1E4C" w:rsidRDefault="00EE1E4C" w14:paraId="33BE2073" w14:textId="77777777">
      <w:pPr>
        <w:rPr>
          <w:rFonts w:ascii="Arial" w:hAnsi="Arial" w:eastAsia="Arial" w:cs="Arial"/>
          <w:bCs/>
          <w:color w:val="000000"/>
          <w:sz w:val="24"/>
          <w:szCs w:val="24"/>
        </w:rPr>
      </w:pPr>
    </w:p>
    <w:p w:rsidRPr="00EE1E4C" w:rsidR="00EE1E4C" w:rsidP="00EE1E4C" w:rsidRDefault="00EE1E4C" w14:paraId="1FEFB41F" w14:textId="77777777">
      <w:pPr>
        <w:rPr>
          <w:rFonts w:ascii="Arial" w:hAnsi="Arial" w:eastAsia="Arial" w:cs="Arial"/>
          <w:bCs/>
          <w:color w:val="000000"/>
          <w:sz w:val="24"/>
          <w:szCs w:val="24"/>
        </w:rPr>
      </w:pPr>
      <w:r w:rsidRPr="00EE1E4C">
        <w:rPr>
          <w:rFonts w:ascii="Arial" w:hAnsi="Arial" w:eastAsia="Arial" w:cs="Arial"/>
          <w:bCs/>
          <w:color w:val="000000"/>
          <w:sz w:val="24"/>
          <w:szCs w:val="24"/>
        </w:rPr>
        <w:t xml:space="preserve">Prøven gjennomføres ut ifra de utarbeidede planene fra dag 1 og kandidatens aktivitet i sitt daglige arbeid. Kompetansemålene ligger til grunn for vurdering, refleksjon og dokumentasjon av eget arbeid. </w:t>
      </w:r>
    </w:p>
    <w:p w:rsidRPr="00EE1E4C" w:rsidR="00EE1E4C" w:rsidP="00EE1E4C" w:rsidRDefault="00EE1E4C" w14:paraId="49DDC2A8" w14:textId="77777777">
      <w:pPr>
        <w:rPr>
          <w:rFonts w:ascii="Arial" w:hAnsi="Arial" w:eastAsia="Arial" w:cs="Arial"/>
          <w:bCs/>
          <w:color w:val="000000"/>
          <w:sz w:val="24"/>
          <w:szCs w:val="24"/>
        </w:rPr>
      </w:pPr>
    </w:p>
    <w:p w:rsidRPr="00EE1E4C" w:rsidR="00EE1E4C" w:rsidP="00EE1E4C" w:rsidRDefault="00EE1E4C" w14:paraId="5B81861D" w14:textId="77777777">
      <w:pPr>
        <w:rPr>
          <w:rFonts w:ascii="Arial" w:hAnsi="Arial" w:eastAsia="Arial" w:cs="Arial"/>
          <w:bCs/>
          <w:color w:val="000000"/>
          <w:sz w:val="24"/>
          <w:szCs w:val="24"/>
        </w:rPr>
      </w:pPr>
      <w:r w:rsidRPr="00EE1E4C">
        <w:rPr>
          <w:rFonts w:ascii="Arial" w:hAnsi="Arial" w:eastAsia="Arial" w:cs="Arial"/>
          <w:bCs/>
          <w:color w:val="000000"/>
          <w:sz w:val="24"/>
          <w:szCs w:val="24"/>
        </w:rPr>
        <w:t>Kandidaten skal muntlig legge frem sin vurdering/refleksjon av den praktiske gjennomføringen, ved hjelp av stikkord:</w:t>
      </w:r>
    </w:p>
    <w:p w:rsidRPr="00EE1E4C" w:rsidR="00EE1E4C" w:rsidP="00EE1E4C" w:rsidRDefault="00EE1E4C" w14:paraId="1302F3A2" w14:textId="77777777">
      <w:pPr>
        <w:rPr>
          <w:rFonts w:ascii="Arial" w:hAnsi="Arial" w:eastAsia="Arial" w:cs="Arial"/>
          <w:bCs/>
          <w:color w:val="000000"/>
          <w:sz w:val="24"/>
          <w:szCs w:val="24"/>
        </w:rPr>
      </w:pPr>
    </w:p>
    <w:p w:rsidRPr="00EE1E4C" w:rsidR="00EE1E4C" w:rsidP="00EE1E4C" w:rsidRDefault="00EE1E4C" w14:paraId="7349534F"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hva som gikk bra evt. ikke bra</w:t>
      </w:r>
    </w:p>
    <w:p w:rsidRPr="00EE1E4C" w:rsidR="00EE1E4C" w:rsidP="00EE1E4C" w:rsidRDefault="00EE1E4C" w14:paraId="5F0DE626"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hva som kunne vært gjort annerledes</w:t>
      </w:r>
    </w:p>
    <w:p w:rsidRPr="00EE1E4C" w:rsidR="00EE1E4C" w:rsidP="00EE1E4C" w:rsidRDefault="00EE1E4C" w14:paraId="334321BD"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utført arbeid i henhold til planarbeidet</w:t>
      </w:r>
    </w:p>
    <w:p w:rsidRPr="00EE1E4C" w:rsidR="00EE1E4C" w:rsidP="00EE1E4C" w:rsidRDefault="00EE1E4C" w14:paraId="317212A6"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eget arbeid, ledelse, samarbeid og kommunikasjon</w:t>
      </w:r>
    </w:p>
    <w:p w:rsidRPr="00EE1E4C" w:rsidR="00EE1E4C" w:rsidP="00EE1E4C" w:rsidRDefault="00EE1E4C" w14:paraId="00422C9F"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observasjoner og hvordan disse kan brukes i videre arbeid</w:t>
      </w:r>
    </w:p>
    <w:p w:rsidRPr="00EE1E4C" w:rsidR="00EE1E4C" w:rsidP="00EE1E4C" w:rsidRDefault="00EE1E4C" w14:paraId="05B679BA"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grad av måloppnåelse</w:t>
      </w:r>
    </w:p>
    <w:p w:rsidRPr="00EE1E4C" w:rsidR="00EE1E4C" w:rsidP="00EE1E4C" w:rsidRDefault="00EE1E4C" w14:paraId="44687D42"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eget læringsutbytte</w:t>
      </w:r>
    </w:p>
    <w:p w:rsidRPr="00EE1E4C" w:rsidR="00EE1E4C" w:rsidP="00EE1E4C" w:rsidRDefault="00EE1E4C" w14:paraId="779A2706" w14:textId="77777777">
      <w:pPr>
        <w:numPr>
          <w:ilvl w:val="0"/>
          <w:numId w:val="3"/>
        </w:numPr>
        <w:rPr>
          <w:rFonts w:ascii="Arial" w:hAnsi="Arial" w:eastAsia="Arial" w:cs="Arial"/>
          <w:bCs/>
          <w:color w:val="000000"/>
          <w:sz w:val="24"/>
          <w:szCs w:val="24"/>
        </w:rPr>
      </w:pPr>
      <w:r w:rsidRPr="00EE1E4C">
        <w:rPr>
          <w:rFonts w:ascii="Arial" w:hAnsi="Arial" w:eastAsia="Arial" w:cs="Arial"/>
          <w:bCs/>
          <w:color w:val="000000"/>
          <w:sz w:val="24"/>
          <w:szCs w:val="24"/>
        </w:rPr>
        <w:t>arbeid i forhold til kompetansemål</w:t>
      </w:r>
    </w:p>
    <w:p w:rsidRPr="00EE1E4C" w:rsidR="00EE1E4C" w:rsidP="00EE1E4C" w:rsidRDefault="00EE1E4C" w14:paraId="6FD80744" w14:textId="77777777">
      <w:pPr>
        <w:rPr>
          <w:rFonts w:ascii="Arial" w:hAnsi="Arial" w:eastAsia="Arial" w:cs="Arial"/>
          <w:bCs/>
          <w:color w:val="000000"/>
          <w:sz w:val="24"/>
          <w:szCs w:val="24"/>
        </w:rPr>
      </w:pPr>
    </w:p>
    <w:p w:rsidRPr="00EE1E4C" w:rsidR="00EE1E4C" w:rsidP="00EE1E4C" w:rsidRDefault="00EE1E4C" w14:paraId="4D9B9FBB" w14:textId="77777777">
      <w:pPr>
        <w:rPr>
          <w:rFonts w:ascii="Arial" w:hAnsi="Arial" w:eastAsia="Arial" w:cs="Arial"/>
          <w:b/>
          <w:bCs/>
          <w:color w:val="000000"/>
          <w:sz w:val="24"/>
          <w:szCs w:val="24"/>
        </w:rPr>
      </w:pPr>
    </w:p>
    <w:p w:rsidRPr="00EE1E4C" w:rsidR="00EE1E4C" w:rsidP="00EE1E4C" w:rsidRDefault="00EE1E4C" w14:paraId="664BB5A7" w14:textId="77777777">
      <w:pPr>
        <w:rPr>
          <w:rFonts w:ascii="Arial" w:hAnsi="Arial" w:eastAsia="Arial" w:cs="Arial"/>
          <w:b/>
          <w:bCs/>
          <w:color w:val="000000"/>
          <w:sz w:val="24"/>
          <w:szCs w:val="24"/>
        </w:rPr>
      </w:pPr>
      <w:r w:rsidRPr="00EE1E4C">
        <w:rPr>
          <w:rFonts w:ascii="Arial" w:hAnsi="Arial" w:eastAsia="Arial" w:cs="Arial"/>
          <w:b/>
          <w:bCs/>
          <w:color w:val="000000"/>
          <w:sz w:val="24"/>
          <w:szCs w:val="24"/>
        </w:rPr>
        <w:t xml:space="preserve">MEDLEMMER AV PRØVENEMNDA HAR TAUSHETSPLIKT.  </w:t>
      </w:r>
    </w:p>
    <w:p w:rsidRPr="00EE1E4C" w:rsidR="00EE1E4C" w:rsidP="00EE1E4C" w:rsidRDefault="00EE1E4C" w14:paraId="0184B704" w14:textId="77777777">
      <w:pPr>
        <w:rPr>
          <w:rFonts w:ascii="Arial" w:hAnsi="Arial" w:eastAsia="Arial" w:cs="Arial"/>
          <w:bCs/>
          <w:color w:val="000000"/>
          <w:sz w:val="24"/>
          <w:szCs w:val="24"/>
        </w:rPr>
      </w:pPr>
      <w:r w:rsidRPr="00EE1E4C">
        <w:rPr>
          <w:rFonts w:ascii="Arial" w:hAnsi="Arial" w:eastAsia="Arial" w:cs="Arial"/>
          <w:bCs/>
          <w:color w:val="000000"/>
          <w:sz w:val="24"/>
          <w:szCs w:val="24"/>
        </w:rPr>
        <w:t>Eventuelle spørsmål og avklaringer kan stilles prøvenemnda</w:t>
      </w:r>
    </w:p>
    <w:p w:rsidRPr="00B55DF8" w:rsidR="00B55DF8" w:rsidP="00B55DF8" w:rsidRDefault="00B55DF8" w14:paraId="386C17EF" w14:textId="77777777">
      <w:pPr>
        <w:jc w:val="center"/>
        <w:rPr>
          <w:rFonts w:ascii="Arial" w:hAnsi="Arial" w:cs="Arial"/>
          <w:b/>
          <w:bCs/>
          <w:sz w:val="32"/>
          <w:szCs w:val="32"/>
          <w:u w:val="single"/>
        </w:rPr>
      </w:pPr>
    </w:p>
    <w:p w:rsidRPr="00B55DF8" w:rsidR="00B55DF8" w:rsidP="00B55DF8" w:rsidRDefault="00B55DF8" w14:paraId="5BB01641" w14:textId="18139506">
      <w:pPr>
        <w:spacing w:line="240" w:lineRule="atLeast"/>
        <w:ind w:left="240"/>
        <w:rPr>
          <w:rFonts w:ascii="Arial" w:hAnsi="Arial" w:eastAsia="Arial" w:cs="Arial"/>
          <w:color w:val="000000"/>
          <w:sz w:val="24"/>
          <w:szCs w:val="24"/>
        </w:rPr>
      </w:pPr>
      <w:r w:rsidRPr="00B55DF8">
        <w:rPr>
          <w:rFonts w:ascii="Arial" w:hAnsi="Arial" w:eastAsia="Arial" w:cs="Arial"/>
          <w:b/>
          <w:bCs/>
          <w:i/>
          <w:iCs/>
          <w:color w:val="000000"/>
          <w:sz w:val="24"/>
          <w:szCs w:val="24"/>
        </w:rPr>
        <w:t xml:space="preserve"> </w:t>
      </w:r>
    </w:p>
    <w:p w:rsidRPr="00B55DF8" w:rsidR="00B55DF8" w:rsidP="00B55DF8" w:rsidRDefault="00B55DF8" w14:paraId="0D528F9D" w14:textId="77777777">
      <w:pPr>
        <w:spacing w:line="240" w:lineRule="atLeast"/>
        <w:ind w:left="240"/>
        <w:rPr>
          <w:rFonts w:ascii="Arial" w:hAnsi="Arial" w:eastAsia="Arial" w:cs="Arial"/>
          <w:color w:val="000000"/>
          <w:sz w:val="24"/>
          <w:szCs w:val="24"/>
        </w:rPr>
      </w:pPr>
      <w:r w:rsidRPr="00B55DF8">
        <w:rPr>
          <w:rFonts w:ascii="Arial" w:hAnsi="Arial" w:eastAsia="Arial" w:cs="Arial"/>
          <w:b/>
          <w:bCs/>
          <w:i/>
          <w:iCs/>
          <w:color w:val="000000"/>
          <w:sz w:val="24"/>
          <w:szCs w:val="24"/>
        </w:rPr>
        <w:t xml:space="preserve">Grunnleggende ferdigheter er integrert i kompetansemålene og er en del av fagkompetansen. I barne- og ungdomsarbeiderfaget forstås grunnleggende ferdigheter slik:   </w:t>
      </w:r>
    </w:p>
    <w:p w:rsidRPr="00B55DF8" w:rsidR="00B55DF8" w:rsidP="00B55DF8" w:rsidRDefault="00B55DF8" w14:paraId="335C2A5D" w14:textId="77777777">
      <w:pPr>
        <w:spacing w:line="240" w:lineRule="atLeast"/>
        <w:rPr>
          <w:rFonts w:ascii="Arial" w:hAnsi="Arial" w:eastAsia="Arial" w:cs="Arial"/>
          <w:color w:val="000000"/>
          <w:sz w:val="24"/>
          <w:szCs w:val="24"/>
        </w:rPr>
      </w:pPr>
    </w:p>
    <w:p w:rsidRPr="00B55DF8" w:rsidR="00B55DF8" w:rsidP="00B55DF8" w:rsidRDefault="00B55DF8" w14:paraId="71D211B1" w14:textId="77777777">
      <w:pPr>
        <w:spacing w:line="240" w:lineRule="atLeast"/>
        <w:ind w:left="240"/>
        <w:rPr>
          <w:rFonts w:ascii="Arial" w:hAnsi="Arial" w:eastAsia="Arial" w:cs="Arial"/>
          <w:color w:val="000000"/>
          <w:sz w:val="24"/>
          <w:szCs w:val="24"/>
        </w:rPr>
      </w:pPr>
      <w:r w:rsidRPr="00B55DF8">
        <w:rPr>
          <w:rFonts w:ascii="Arial" w:hAnsi="Arial" w:eastAsia="Arial" w:cs="Arial"/>
          <w:b/>
          <w:bCs/>
          <w:i/>
          <w:iCs/>
          <w:color w:val="000000"/>
          <w:sz w:val="24"/>
          <w:szCs w:val="24"/>
          <w:u w:val="single"/>
        </w:rPr>
        <w:t>Å kunne uttrykke seg skriftlig og muntlig</w:t>
      </w:r>
      <w:r w:rsidRPr="00B55DF8">
        <w:rPr>
          <w:rFonts w:ascii="Arial" w:hAnsi="Arial" w:eastAsia="Arial" w:cs="Arial"/>
          <w:i/>
          <w:iCs/>
          <w:color w:val="000000"/>
          <w:sz w:val="24"/>
          <w:szCs w:val="24"/>
        </w:rPr>
        <w:t xml:space="preserve"> </w:t>
      </w:r>
      <w:r w:rsidRPr="00B55DF8">
        <w:rPr>
          <w:rFonts w:ascii="Arial" w:hAnsi="Arial" w:eastAsia="Arial" w:cs="Arial"/>
          <w:color w:val="000000"/>
          <w:sz w:val="24"/>
          <w:szCs w:val="24"/>
        </w:rPr>
        <w:t xml:space="preserve">i barne- og ungdomsarbeiderfaget innebærer å motta og formidle muntlig og skriftlig informasjon. Det innebærer å kommunisere med barn og unge, foreldre og foresatte og andre samarbeidspartnere. Det betyr også å utarbeide planer, referater og dokumentasjon. </w:t>
      </w:r>
    </w:p>
    <w:p w:rsidRPr="00B55DF8" w:rsidR="00B55DF8" w:rsidP="00B55DF8" w:rsidRDefault="00B55DF8" w14:paraId="22FDA053" w14:textId="77777777">
      <w:pPr>
        <w:spacing w:line="240" w:lineRule="atLeast"/>
        <w:ind w:left="240"/>
        <w:rPr>
          <w:rFonts w:ascii="Arial" w:hAnsi="Arial" w:eastAsia="Arial" w:cs="Arial"/>
          <w:color w:val="000000"/>
          <w:sz w:val="24"/>
          <w:szCs w:val="24"/>
        </w:rPr>
      </w:pPr>
    </w:p>
    <w:p w:rsidRPr="00B55DF8" w:rsidR="00B55DF8" w:rsidP="00B55DF8" w:rsidRDefault="00B55DF8" w14:paraId="76FC4EB7" w14:textId="77777777">
      <w:pPr>
        <w:spacing w:line="240" w:lineRule="atLeast"/>
        <w:ind w:left="240"/>
        <w:rPr>
          <w:rFonts w:ascii="Arial" w:hAnsi="Arial" w:eastAsia="Arial" w:cs="Arial"/>
          <w:color w:val="000000"/>
          <w:sz w:val="24"/>
          <w:szCs w:val="24"/>
        </w:rPr>
      </w:pPr>
      <w:r w:rsidRPr="00B55DF8">
        <w:rPr>
          <w:rFonts w:ascii="Arial" w:hAnsi="Arial" w:eastAsia="Arial" w:cs="Arial"/>
          <w:b/>
          <w:bCs/>
          <w:i/>
          <w:iCs/>
          <w:color w:val="000000"/>
          <w:sz w:val="24"/>
          <w:szCs w:val="24"/>
          <w:u w:val="single"/>
        </w:rPr>
        <w:t>Å kunne lese</w:t>
      </w:r>
      <w:r w:rsidRPr="00B55DF8">
        <w:rPr>
          <w:rFonts w:ascii="Arial" w:hAnsi="Arial" w:eastAsia="Arial" w:cs="Arial"/>
          <w:i/>
          <w:iCs/>
          <w:color w:val="000000"/>
          <w:sz w:val="24"/>
          <w:szCs w:val="24"/>
        </w:rPr>
        <w:t xml:space="preserve"> </w:t>
      </w:r>
      <w:r w:rsidRPr="00B55DF8">
        <w:rPr>
          <w:rFonts w:ascii="Arial" w:hAnsi="Arial" w:eastAsia="Arial" w:cs="Arial"/>
          <w:color w:val="000000"/>
          <w:sz w:val="24"/>
          <w:szCs w:val="24"/>
        </w:rPr>
        <w:t xml:space="preserve">i barne- og ungdomsarbeiderfaget innebærer å holde seg orientert om, bruke og formidle barne- og ungdomslitteratur i pedagogisk arbeid. Det innebærer videre å sette seg inn i faglitteratur og planer for virksomheten. </w:t>
      </w:r>
    </w:p>
    <w:p w:rsidRPr="00B55DF8" w:rsidR="00B55DF8" w:rsidP="00B55DF8" w:rsidRDefault="00B55DF8" w14:paraId="4864B605" w14:textId="77777777">
      <w:pPr>
        <w:spacing w:line="240" w:lineRule="atLeast"/>
        <w:ind w:left="240"/>
        <w:rPr>
          <w:rFonts w:ascii="Arial" w:hAnsi="Arial" w:eastAsia="Arial" w:cs="Arial"/>
          <w:color w:val="000000"/>
          <w:sz w:val="24"/>
          <w:szCs w:val="24"/>
        </w:rPr>
      </w:pPr>
      <w:r w:rsidRPr="00B55DF8">
        <w:rPr>
          <w:rFonts w:ascii="Arial" w:hAnsi="Arial" w:eastAsia="Arial" w:cs="Arial"/>
          <w:color w:val="000000"/>
          <w:sz w:val="24"/>
          <w:szCs w:val="24"/>
        </w:rPr>
        <w:t xml:space="preserve">  </w:t>
      </w:r>
    </w:p>
    <w:p w:rsidRPr="00B55DF8" w:rsidR="00B55DF8" w:rsidP="00B55DF8" w:rsidRDefault="00B55DF8" w14:paraId="5AA7BB40" w14:textId="77777777">
      <w:pPr>
        <w:spacing w:line="240" w:lineRule="atLeast"/>
        <w:ind w:left="240"/>
        <w:rPr>
          <w:rFonts w:ascii="Arial" w:hAnsi="Arial" w:eastAsia="Arial" w:cs="Arial"/>
          <w:color w:val="000000"/>
          <w:sz w:val="24"/>
          <w:szCs w:val="24"/>
        </w:rPr>
      </w:pPr>
      <w:r w:rsidRPr="00B55DF8">
        <w:rPr>
          <w:rFonts w:ascii="Arial" w:hAnsi="Arial" w:eastAsia="Arial" w:cs="Arial"/>
          <w:b/>
          <w:bCs/>
          <w:i/>
          <w:iCs/>
          <w:color w:val="000000"/>
          <w:sz w:val="24"/>
          <w:szCs w:val="24"/>
          <w:u w:val="single"/>
        </w:rPr>
        <w:t>Å kunne regne</w:t>
      </w:r>
      <w:r w:rsidRPr="00B55DF8">
        <w:rPr>
          <w:rFonts w:ascii="Arial" w:hAnsi="Arial" w:eastAsia="Arial" w:cs="Arial"/>
          <w:i/>
          <w:iCs/>
          <w:color w:val="000000"/>
          <w:sz w:val="24"/>
          <w:szCs w:val="24"/>
        </w:rPr>
        <w:t xml:space="preserve"> </w:t>
      </w:r>
      <w:r w:rsidRPr="00B55DF8">
        <w:rPr>
          <w:rFonts w:ascii="Arial" w:hAnsi="Arial" w:eastAsia="Arial" w:cs="Arial"/>
          <w:color w:val="000000"/>
          <w:sz w:val="24"/>
          <w:szCs w:val="24"/>
        </w:rPr>
        <w:t>i barne- og ungdomsarbeiderfaget innebærer å beregne og vurdere kostnader og følge et budsjett. Videre innebærer det å beregne mengde, mål og vekt i forbindelse med måltider og matlaging. Det vil også si å kunne regne med tall i ulike pedagogiske aktiviteter.</w:t>
      </w:r>
    </w:p>
    <w:p w:rsidRPr="00B55DF8" w:rsidR="00B55DF8" w:rsidP="00B55DF8" w:rsidRDefault="00B55DF8" w14:paraId="6FC7737E" w14:textId="77777777">
      <w:pPr>
        <w:spacing w:line="240" w:lineRule="atLeast"/>
        <w:ind w:left="240"/>
        <w:rPr>
          <w:rFonts w:ascii="Arial" w:hAnsi="Arial" w:eastAsia="Arial" w:cs="Arial"/>
          <w:color w:val="000000"/>
          <w:sz w:val="24"/>
          <w:szCs w:val="24"/>
        </w:rPr>
      </w:pPr>
      <w:r w:rsidRPr="00B55DF8">
        <w:rPr>
          <w:rFonts w:ascii="Arial" w:hAnsi="Arial" w:eastAsia="Arial" w:cs="Arial"/>
          <w:color w:val="000000"/>
          <w:sz w:val="24"/>
          <w:szCs w:val="24"/>
        </w:rPr>
        <w:t xml:space="preserve"> </w:t>
      </w:r>
    </w:p>
    <w:p w:rsidRPr="00B55DF8" w:rsidR="00B55DF8" w:rsidP="00B55DF8" w:rsidRDefault="00B55DF8" w14:paraId="51A6A288" w14:textId="77777777">
      <w:pPr>
        <w:spacing w:line="240" w:lineRule="atLeast"/>
        <w:ind w:left="240"/>
        <w:rPr>
          <w:rFonts w:ascii="Arial" w:hAnsi="Arial" w:eastAsia="Arial" w:cs="Arial"/>
          <w:color w:val="000000"/>
          <w:sz w:val="24"/>
          <w:szCs w:val="24"/>
        </w:rPr>
      </w:pPr>
      <w:r w:rsidRPr="00B55DF8">
        <w:rPr>
          <w:rFonts w:ascii="Arial" w:hAnsi="Arial" w:eastAsia="Arial" w:cs="Arial"/>
          <w:b/>
          <w:bCs/>
          <w:i/>
          <w:iCs/>
          <w:color w:val="000000"/>
          <w:sz w:val="24"/>
          <w:szCs w:val="24"/>
          <w:u w:val="single"/>
        </w:rPr>
        <w:t>Å kunne bruke digitale verktøy</w:t>
      </w:r>
      <w:r w:rsidRPr="00B55DF8">
        <w:rPr>
          <w:rFonts w:ascii="Arial" w:hAnsi="Arial" w:eastAsia="Arial" w:cs="Arial"/>
          <w:i/>
          <w:iCs/>
          <w:color w:val="000000"/>
          <w:sz w:val="24"/>
          <w:szCs w:val="24"/>
        </w:rPr>
        <w:t xml:space="preserve"> </w:t>
      </w:r>
      <w:r w:rsidRPr="00B55DF8">
        <w:rPr>
          <w:rFonts w:ascii="Arial" w:hAnsi="Arial" w:eastAsia="Arial" w:cs="Arial"/>
          <w:color w:val="000000"/>
          <w:sz w:val="24"/>
          <w:szCs w:val="24"/>
        </w:rPr>
        <w:t>i barne- og ungdomsarbeiderfaget innebærer å hente inn og bruke fagstoff. Det betyr å bruke digitale verktøy til dokumentasjon og presentasjoner. Det innebærer også å veilede barn og unge i bruk av digitale verktøy.</w:t>
      </w:r>
    </w:p>
    <w:p w:rsidRPr="00B55DF8" w:rsidR="00B55DF8" w:rsidP="00B55DF8" w:rsidRDefault="00B55DF8" w14:paraId="00B61BB1" w14:textId="77777777">
      <w:pPr>
        <w:spacing w:line="240" w:lineRule="atLeast"/>
        <w:ind w:left="240"/>
        <w:rPr>
          <w:rFonts w:ascii="Arial" w:hAnsi="Arial" w:eastAsia="Arial" w:cs="Arial"/>
          <w:color w:val="000000"/>
          <w:sz w:val="24"/>
          <w:szCs w:val="24"/>
        </w:rPr>
      </w:pPr>
    </w:p>
    <w:p w:rsidRPr="00B55DF8" w:rsidR="00B55DF8" w:rsidP="00B55DF8" w:rsidRDefault="00B55DF8" w14:paraId="6551186F" w14:textId="77777777">
      <w:pPr>
        <w:spacing w:line="240" w:lineRule="atLeast"/>
        <w:ind w:left="240"/>
        <w:rPr>
          <w:rFonts w:ascii="Arial" w:hAnsi="Arial" w:eastAsia="Arial" w:cs="Arial"/>
          <w:color w:val="000000"/>
          <w:sz w:val="24"/>
          <w:szCs w:val="24"/>
        </w:rPr>
      </w:pPr>
    </w:p>
    <w:p w:rsidRPr="00B55DF8" w:rsidR="00B55DF8" w:rsidP="00B55DF8" w:rsidRDefault="00B55DF8" w14:paraId="2CE4DABC" w14:textId="5DFE729A">
      <w:pPr>
        <w:jc w:val="center"/>
        <w:rPr>
          <w:rFonts w:ascii="Arial" w:hAnsi="Arial" w:eastAsia="Batang" w:cs="Arial"/>
          <w:b/>
          <w:bCs/>
          <w:i/>
          <w:iCs/>
          <w:sz w:val="24"/>
          <w:szCs w:val="24"/>
          <w:u w:val="single"/>
        </w:rPr>
      </w:pPr>
      <w:r w:rsidRPr="00902EA6">
        <w:rPr>
          <w:rFonts w:ascii="Arial" w:hAnsi="Arial" w:eastAsia="Batang" w:cs="Arial"/>
          <w:b/>
          <w:bCs/>
          <w:i/>
          <w:iCs/>
          <w:sz w:val="24"/>
          <w:szCs w:val="24"/>
          <w:highlight w:val="yellow"/>
          <w:u w:val="single"/>
        </w:rPr>
        <w:t>Kandidaten blir prøvd i de avmerkede kompetansemålen</w:t>
      </w:r>
      <w:r w:rsidR="00114D97">
        <w:rPr>
          <w:rFonts w:ascii="Arial" w:hAnsi="Arial" w:eastAsia="Batang" w:cs="Arial"/>
          <w:b/>
          <w:bCs/>
          <w:i/>
          <w:iCs/>
          <w:sz w:val="24"/>
          <w:szCs w:val="24"/>
          <w:highlight w:val="yellow"/>
          <w:u w:val="single"/>
        </w:rPr>
        <w:t>e</w:t>
      </w:r>
      <w:r w:rsidRPr="00902EA6">
        <w:rPr>
          <w:rFonts w:ascii="Arial" w:hAnsi="Arial" w:eastAsia="Batang" w:cs="Arial"/>
          <w:b/>
          <w:bCs/>
          <w:i/>
          <w:iCs/>
          <w:sz w:val="24"/>
          <w:szCs w:val="24"/>
          <w:highlight w:val="yellow"/>
          <w:u w:val="single"/>
        </w:rPr>
        <w:t>.</w:t>
      </w:r>
    </w:p>
    <w:p w:rsidRPr="00B55DF8" w:rsidR="00B55DF8" w:rsidP="00B55DF8" w:rsidRDefault="00B55DF8" w14:paraId="62A82627" w14:textId="77777777">
      <w:pPr>
        <w:spacing w:line="240" w:lineRule="atLeast"/>
        <w:ind w:left="240"/>
        <w:rPr>
          <w:rFonts w:ascii="Arial" w:hAnsi="Arial" w:eastAsia="Arial" w:cs="Arial"/>
          <w:color w:val="000000"/>
          <w:sz w:val="24"/>
          <w:szCs w:val="24"/>
        </w:rPr>
      </w:pPr>
    </w:p>
    <w:p w:rsidR="00B55DF8" w:rsidP="00853F5F" w:rsidRDefault="00B55DF8" w14:paraId="0CF2FB65" w14:textId="77777777">
      <w:pPr>
        <w:jc w:val="center"/>
        <w:rPr>
          <w:rFonts w:ascii="Arial" w:hAnsi="Arial" w:cs="Arial"/>
          <w:b/>
          <w:bCs/>
          <w:sz w:val="32"/>
          <w:szCs w:val="32"/>
          <w:u w:val="single"/>
        </w:rPr>
      </w:pPr>
    </w:p>
    <w:p w:rsidR="00B55DF8" w:rsidP="00853F5F" w:rsidRDefault="00B55DF8" w14:paraId="547006DE" w14:textId="3363656B">
      <w:pPr>
        <w:jc w:val="center"/>
        <w:rPr>
          <w:rFonts w:ascii="Arial" w:hAnsi="Arial" w:cs="Arial"/>
          <w:b/>
          <w:bCs/>
          <w:sz w:val="32"/>
          <w:szCs w:val="32"/>
          <w:u w:val="single"/>
        </w:rPr>
      </w:pPr>
    </w:p>
    <w:p w:rsidR="00902EA6" w:rsidP="00853F5F" w:rsidRDefault="00902EA6" w14:paraId="073690B7" w14:textId="3BA9E8AC">
      <w:pPr>
        <w:jc w:val="center"/>
        <w:rPr>
          <w:rFonts w:ascii="Arial" w:hAnsi="Arial" w:cs="Arial"/>
          <w:b/>
          <w:bCs/>
          <w:sz w:val="32"/>
          <w:szCs w:val="32"/>
          <w:u w:val="single"/>
        </w:rPr>
      </w:pPr>
    </w:p>
    <w:p w:rsidR="00902EA6" w:rsidP="00853F5F" w:rsidRDefault="00902EA6" w14:paraId="004FF404" w14:textId="3FACCC0E">
      <w:pPr>
        <w:jc w:val="center"/>
        <w:rPr>
          <w:rFonts w:ascii="Arial" w:hAnsi="Arial" w:cs="Arial"/>
          <w:b/>
          <w:bCs/>
          <w:sz w:val="32"/>
          <w:szCs w:val="32"/>
          <w:u w:val="single"/>
        </w:rPr>
      </w:pPr>
    </w:p>
    <w:p w:rsidR="00902EA6" w:rsidP="00853F5F" w:rsidRDefault="00902EA6" w14:paraId="631D19B6" w14:textId="691D8EC3">
      <w:pPr>
        <w:jc w:val="center"/>
        <w:rPr>
          <w:rFonts w:ascii="Arial" w:hAnsi="Arial" w:cs="Arial"/>
          <w:b/>
          <w:bCs/>
          <w:sz w:val="32"/>
          <w:szCs w:val="32"/>
          <w:u w:val="single"/>
        </w:rPr>
      </w:pPr>
    </w:p>
    <w:p w:rsidR="00902EA6" w:rsidP="00853F5F" w:rsidRDefault="00902EA6" w14:paraId="2DFAB1AC" w14:textId="50CD389E">
      <w:pPr>
        <w:jc w:val="center"/>
        <w:rPr>
          <w:rFonts w:ascii="Arial" w:hAnsi="Arial" w:cs="Arial"/>
          <w:b/>
          <w:bCs/>
          <w:sz w:val="32"/>
          <w:szCs w:val="32"/>
          <w:u w:val="single"/>
        </w:rPr>
      </w:pPr>
    </w:p>
    <w:p w:rsidR="00902EA6" w:rsidP="00853F5F" w:rsidRDefault="00902EA6" w14:paraId="6C01F8B6" w14:textId="1B831DAF">
      <w:pPr>
        <w:jc w:val="center"/>
        <w:rPr>
          <w:rFonts w:ascii="Arial" w:hAnsi="Arial" w:cs="Arial"/>
          <w:b/>
          <w:bCs/>
          <w:sz w:val="32"/>
          <w:szCs w:val="32"/>
          <w:u w:val="single"/>
        </w:rPr>
      </w:pPr>
    </w:p>
    <w:p w:rsidR="00902EA6" w:rsidP="00853F5F" w:rsidRDefault="00902EA6" w14:paraId="10168616" w14:textId="74D06D03">
      <w:pPr>
        <w:jc w:val="center"/>
        <w:rPr>
          <w:rFonts w:ascii="Arial" w:hAnsi="Arial" w:cs="Arial"/>
          <w:b/>
          <w:bCs/>
          <w:sz w:val="32"/>
          <w:szCs w:val="32"/>
          <w:u w:val="single"/>
        </w:rPr>
      </w:pPr>
    </w:p>
    <w:p w:rsidR="00902EA6" w:rsidP="00853F5F" w:rsidRDefault="00902EA6" w14:paraId="7AF31355" w14:textId="48DC4841">
      <w:pPr>
        <w:jc w:val="center"/>
        <w:rPr>
          <w:rFonts w:ascii="Arial" w:hAnsi="Arial" w:cs="Arial"/>
          <w:b/>
          <w:bCs/>
          <w:sz w:val="32"/>
          <w:szCs w:val="32"/>
          <w:u w:val="single"/>
        </w:rPr>
      </w:pPr>
    </w:p>
    <w:p w:rsidR="00114D97" w:rsidP="00853F5F" w:rsidRDefault="00114D97" w14:paraId="45CCD46F" w14:textId="77777777">
      <w:pPr>
        <w:jc w:val="center"/>
        <w:rPr>
          <w:rFonts w:ascii="Arial" w:hAnsi="Arial" w:cs="Arial"/>
          <w:b/>
          <w:bCs/>
          <w:sz w:val="32"/>
          <w:szCs w:val="32"/>
          <w:u w:val="single"/>
        </w:rPr>
      </w:pPr>
    </w:p>
    <w:p w:rsidR="00902EA6" w:rsidP="00853F5F" w:rsidRDefault="00902EA6" w14:paraId="0FC8E40C" w14:textId="77777777">
      <w:pPr>
        <w:jc w:val="center"/>
        <w:rPr>
          <w:rFonts w:ascii="Arial" w:hAnsi="Arial" w:cs="Arial"/>
          <w:b/>
          <w:bCs/>
          <w:sz w:val="32"/>
          <w:szCs w:val="32"/>
          <w:u w:val="single"/>
        </w:rPr>
      </w:pPr>
    </w:p>
    <w:p w:rsidR="00B55DF8" w:rsidP="00853F5F" w:rsidRDefault="00B55DF8" w14:paraId="1690D667" w14:textId="77777777">
      <w:pPr>
        <w:jc w:val="center"/>
        <w:rPr>
          <w:rFonts w:ascii="Arial" w:hAnsi="Arial" w:cs="Arial"/>
          <w:b/>
          <w:bCs/>
          <w:sz w:val="32"/>
          <w:szCs w:val="32"/>
          <w:u w:val="single"/>
        </w:rPr>
      </w:pPr>
    </w:p>
    <w:p w:rsidR="5BCDCEF2" w:rsidP="5BCDCEF2" w:rsidRDefault="5BCDCEF2" w14:paraId="372645FE" w14:textId="77777777">
      <w:pPr>
        <w:rPr>
          <w:rFonts w:ascii="Arial" w:hAnsi="Arial" w:cs="Arial"/>
          <w:sz w:val="24"/>
          <w:szCs w:val="24"/>
        </w:rPr>
      </w:pPr>
    </w:p>
    <w:p w:rsidR="6490EC70" w:rsidP="6490EC70" w:rsidRDefault="6490EC70" w14:paraId="697B45DE" w14:textId="5ED1DD04">
      <w:pPr>
        <w:jc w:val="center"/>
        <w:rPr>
          <w:rFonts w:ascii="Arial" w:hAnsi="Arial" w:cs="Arial"/>
          <w:b w:val="1"/>
          <w:bCs w:val="1"/>
          <w:i w:val="1"/>
          <w:iCs w:val="1"/>
          <w:sz w:val="24"/>
          <w:szCs w:val="24"/>
          <w:u w:val="single"/>
        </w:rPr>
      </w:pPr>
    </w:p>
    <w:p w:rsidR="6490EC70" w:rsidP="6490EC70" w:rsidRDefault="6490EC70" w14:paraId="37748872" w14:textId="213CEE6C">
      <w:pPr>
        <w:jc w:val="center"/>
        <w:rPr>
          <w:rFonts w:ascii="Arial" w:hAnsi="Arial" w:cs="Arial"/>
          <w:b w:val="1"/>
          <w:bCs w:val="1"/>
          <w:i w:val="1"/>
          <w:iCs w:val="1"/>
          <w:sz w:val="24"/>
          <w:szCs w:val="24"/>
          <w:u w:val="single"/>
        </w:rPr>
      </w:pPr>
    </w:p>
    <w:p w:rsidR="6490EC70" w:rsidP="6490EC70" w:rsidRDefault="6490EC70" w14:paraId="5EEEAD19" w14:textId="24AA9248">
      <w:pPr>
        <w:jc w:val="center"/>
        <w:rPr>
          <w:rFonts w:ascii="Arial" w:hAnsi="Arial" w:cs="Arial"/>
          <w:b w:val="1"/>
          <w:bCs w:val="1"/>
          <w:i w:val="1"/>
          <w:iCs w:val="1"/>
          <w:sz w:val="24"/>
          <w:szCs w:val="24"/>
          <w:u w:val="single"/>
        </w:rPr>
      </w:pPr>
    </w:p>
    <w:p w:rsidR="6490EC70" w:rsidP="6490EC70" w:rsidRDefault="6490EC70" w14:paraId="1C6AC0AC" w14:textId="7BA1F388">
      <w:pPr>
        <w:jc w:val="center"/>
        <w:rPr>
          <w:rFonts w:ascii="Arial" w:hAnsi="Arial" w:cs="Arial"/>
          <w:b w:val="1"/>
          <w:bCs w:val="1"/>
          <w:i w:val="1"/>
          <w:iCs w:val="1"/>
          <w:sz w:val="24"/>
          <w:szCs w:val="24"/>
          <w:u w:val="single"/>
        </w:rPr>
      </w:pPr>
    </w:p>
    <w:p w:rsidRPr="00853F5F" w:rsidR="00853F5F" w:rsidP="00853F5F" w:rsidRDefault="00853F5F" w14:paraId="199116BA" w14:textId="77777777">
      <w:pPr>
        <w:jc w:val="center"/>
        <w:rPr>
          <w:rFonts w:ascii="Arial" w:hAnsi="Arial" w:cs="Arial"/>
          <w:b/>
          <w:bCs/>
          <w:i/>
          <w:iCs/>
          <w:sz w:val="24"/>
          <w:szCs w:val="24"/>
          <w:u w:val="single"/>
        </w:rPr>
      </w:pPr>
      <w:r w:rsidRPr="00853F5F">
        <w:rPr>
          <w:rFonts w:ascii="Arial" w:hAnsi="Arial" w:cs="Arial"/>
          <w:b/>
          <w:bCs/>
          <w:i/>
          <w:iCs/>
          <w:sz w:val="24"/>
          <w:szCs w:val="24"/>
          <w:u w:val="single"/>
        </w:rPr>
        <w:t>KOMPETANSEMÅL</w:t>
      </w:r>
    </w:p>
    <w:p w:rsidRPr="00853F5F" w:rsidR="00853F5F" w:rsidP="00853F5F" w:rsidRDefault="00853F5F" w14:paraId="6E219278" w14:textId="77777777">
      <w:pPr>
        <w:rPr>
          <w:rFonts w:ascii="Arial" w:hAnsi="Arial" w:cs="Arial"/>
          <w:b/>
          <w:bCs/>
          <w:i/>
          <w:iCs/>
          <w:sz w:val="24"/>
          <w:szCs w:val="24"/>
          <w:u w:val="single"/>
        </w:rPr>
      </w:pPr>
    </w:p>
    <w:p w:rsidRPr="00853F5F" w:rsidR="00853F5F" w:rsidP="00853F5F" w:rsidRDefault="00853F5F" w14:paraId="18FCE894" w14:textId="77777777">
      <w:pPr>
        <w:jc w:val="center"/>
        <w:rPr>
          <w:rFonts w:ascii="Arial" w:hAnsi="Arial" w:cs="Arial"/>
          <w:b/>
          <w:bCs/>
          <w:i/>
          <w:iCs/>
          <w:sz w:val="24"/>
          <w:szCs w:val="24"/>
          <w:u w:val="single"/>
        </w:rPr>
      </w:pPr>
      <w:r w:rsidRPr="00853F5F">
        <w:rPr>
          <w:rFonts w:ascii="Arial" w:hAnsi="Arial" w:cs="Arial"/>
          <w:b/>
          <w:bCs/>
          <w:i/>
          <w:iCs/>
          <w:sz w:val="24"/>
          <w:szCs w:val="24"/>
          <w:u w:val="single"/>
        </w:rPr>
        <w:t>Helsefremmende arbeid.</w:t>
      </w:r>
    </w:p>
    <w:p w:rsidRPr="00853F5F" w:rsidR="00853F5F" w:rsidP="00853F5F" w:rsidRDefault="00853F5F" w14:paraId="3973274B" w14:textId="77777777">
      <w:pPr>
        <w:rPr>
          <w:rFonts w:ascii="Arial" w:hAnsi="Arial" w:cs="Arial"/>
          <w:b/>
          <w:bCs/>
          <w:i/>
          <w:iCs/>
          <w:sz w:val="24"/>
          <w:szCs w:val="24"/>
        </w:rPr>
      </w:pPr>
      <w:r w:rsidRPr="00853F5F">
        <w:rPr>
          <w:rFonts w:ascii="Arial" w:hAnsi="Arial" w:cs="Arial"/>
          <w:b/>
          <w:bCs/>
          <w:i/>
          <w:iCs/>
          <w:sz w:val="24"/>
          <w:szCs w:val="24"/>
        </w:rPr>
        <w:t>Hovedområdet handler om sammenhenger mellom fysisk og psykisk helse og aktiviteter for barn og unge. Videre handler det om ulike læringsaktiviteter som grunnlag for vekst og utvikling. Hovedområdet dekker også hygiene, forebygging av sykdom og førstehjelp. Holdninger til tobakk og rusmidler inngår i hovedområdet, og det gjør også forebygging av mobbing, diskriminering og kriminalitet.</w:t>
      </w:r>
    </w:p>
    <w:p w:rsidRPr="00853F5F" w:rsidR="00853F5F" w:rsidP="00853F5F" w:rsidRDefault="00853F5F" w14:paraId="11B74490" w14:textId="77777777">
      <w:pPr>
        <w:rPr>
          <w:rFonts w:ascii="Arial" w:hAnsi="Arial" w:cs="Arial"/>
          <w:b/>
          <w:bCs/>
          <w:i/>
          <w:iCs/>
          <w:sz w:val="24"/>
          <w:szCs w:val="24"/>
        </w:rPr>
      </w:pPr>
    </w:p>
    <w:tbl>
      <w:tblPr>
        <w:tblW w:w="0" w:type="auto"/>
        <w:tblInd w:w="10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1E0" w:firstRow="1" w:lastRow="1" w:firstColumn="1" w:lastColumn="1" w:noHBand="0" w:noVBand="0"/>
      </w:tblPr>
      <w:tblGrid>
        <w:gridCol w:w="747"/>
        <w:gridCol w:w="374"/>
        <w:gridCol w:w="8835"/>
      </w:tblGrid>
      <w:tr w:rsidRPr="00853F5F" w:rsidR="00853F5F" w:rsidTr="00853F5F" w14:paraId="0B03DFEA" w14:textId="77777777">
        <w:tc>
          <w:tcPr>
            <w:tcW w:w="747" w:type="dxa"/>
            <w:shd w:val="clear" w:color="auto" w:fill="000000" w:themeFill="text1"/>
          </w:tcPr>
          <w:p w:rsidRPr="00853F5F" w:rsidR="00853F5F" w:rsidP="00853F5F" w:rsidRDefault="00853F5F" w14:paraId="3ECDF366" w14:textId="77777777">
            <w:pPr>
              <w:rPr>
                <w:rFonts w:ascii="Arial" w:hAnsi="Arial" w:cs="Arial"/>
                <w:b/>
                <w:bCs/>
                <w:i/>
                <w:iCs/>
                <w:sz w:val="24"/>
                <w:szCs w:val="24"/>
              </w:rPr>
            </w:pPr>
          </w:p>
        </w:tc>
        <w:tc>
          <w:tcPr>
            <w:tcW w:w="374" w:type="dxa"/>
            <w:shd w:val="clear" w:color="auto" w:fill="000000" w:themeFill="text1"/>
          </w:tcPr>
          <w:p w:rsidRPr="00853F5F" w:rsidR="00853F5F" w:rsidP="00853F5F" w:rsidRDefault="00853F5F" w14:paraId="7DFF5489" w14:textId="77777777">
            <w:pPr>
              <w:rPr>
                <w:rFonts w:ascii="Arial" w:hAnsi="Arial" w:cs="Arial"/>
                <w:b/>
                <w:bCs/>
                <w:i/>
                <w:iCs/>
                <w:sz w:val="24"/>
                <w:szCs w:val="24"/>
              </w:rPr>
            </w:pPr>
          </w:p>
        </w:tc>
        <w:tc>
          <w:tcPr>
            <w:tcW w:w="8835" w:type="dxa"/>
            <w:shd w:val="clear" w:color="auto" w:fill="000000" w:themeFill="text1"/>
          </w:tcPr>
          <w:p w:rsidRPr="00853F5F" w:rsidR="00853F5F" w:rsidP="00853F5F" w:rsidRDefault="00853F5F" w14:paraId="475B0CB9" w14:textId="77777777">
            <w:pPr>
              <w:rPr>
                <w:rFonts w:ascii="Arial" w:hAnsi="Arial" w:cs="Arial"/>
                <w:b/>
                <w:bCs/>
                <w:i/>
                <w:iCs/>
                <w:sz w:val="24"/>
                <w:szCs w:val="24"/>
              </w:rPr>
            </w:pPr>
            <w:r w:rsidRPr="00853F5F">
              <w:rPr>
                <w:rFonts w:ascii="Arial" w:hAnsi="Arial" w:cs="Arial"/>
                <w:b/>
                <w:bCs/>
                <w:i/>
                <w:iCs/>
                <w:sz w:val="24"/>
                <w:szCs w:val="24"/>
              </w:rPr>
              <w:t>KOMPETANSEMÅL</w:t>
            </w:r>
          </w:p>
        </w:tc>
      </w:tr>
      <w:tr w:rsidRPr="00853F5F" w:rsidR="00853F5F" w:rsidTr="00853F5F" w14:paraId="004E5B1D" w14:textId="77777777">
        <w:tc>
          <w:tcPr>
            <w:tcW w:w="747" w:type="dxa"/>
            <w:shd w:val="clear" w:color="auto" w:fill="auto"/>
          </w:tcPr>
          <w:p w:rsidRPr="00853F5F" w:rsidR="00853F5F" w:rsidP="00853F5F" w:rsidRDefault="00853F5F" w14:paraId="2EB1CB28" w14:textId="77777777">
            <w:pPr>
              <w:rPr>
                <w:rFonts w:ascii="Arial" w:hAnsi="Arial" w:cs="Arial"/>
                <w:sz w:val="24"/>
                <w:szCs w:val="24"/>
              </w:rPr>
            </w:pPr>
            <w:r w:rsidRPr="00853F5F">
              <w:rPr>
                <w:rFonts w:ascii="Arial" w:hAnsi="Arial" w:cs="Arial"/>
                <w:sz w:val="24"/>
                <w:szCs w:val="24"/>
              </w:rPr>
              <w:t>H1</w:t>
            </w:r>
          </w:p>
        </w:tc>
        <w:tc>
          <w:tcPr>
            <w:tcW w:w="374" w:type="dxa"/>
          </w:tcPr>
          <w:p w:rsidRPr="00853F5F" w:rsidR="00853F5F" w:rsidP="00853F5F" w:rsidRDefault="00853F5F" w14:paraId="75CB8B61" w14:textId="77777777">
            <w:pPr>
              <w:rPr>
                <w:rFonts w:ascii="Arial" w:hAnsi="Arial" w:cs="Arial"/>
                <w:sz w:val="24"/>
                <w:szCs w:val="24"/>
              </w:rPr>
            </w:pPr>
          </w:p>
        </w:tc>
        <w:tc>
          <w:tcPr>
            <w:tcW w:w="8835" w:type="dxa"/>
            <w:shd w:val="clear" w:color="auto" w:fill="auto"/>
          </w:tcPr>
          <w:p w:rsidRPr="00853F5F" w:rsidR="00853F5F" w:rsidP="00853F5F" w:rsidRDefault="00853F5F" w14:paraId="1CAEFDE1" w14:textId="77777777">
            <w:pPr>
              <w:rPr>
                <w:rFonts w:ascii="Arial" w:hAnsi="Arial" w:cs="Arial"/>
                <w:sz w:val="24"/>
                <w:szCs w:val="24"/>
              </w:rPr>
            </w:pPr>
            <w:r w:rsidRPr="00853F5F">
              <w:rPr>
                <w:rFonts w:ascii="Arial" w:hAnsi="Arial" w:cs="Arial"/>
                <w:sz w:val="24"/>
                <w:szCs w:val="24"/>
              </w:rPr>
              <w:t>Planlegge og gjennomføre tiltak og aktiviteter som kan fremme psykisk og fysisk helse hos barn og unge.</w:t>
            </w:r>
          </w:p>
        </w:tc>
      </w:tr>
      <w:tr w:rsidRPr="00853F5F" w:rsidR="00853F5F" w:rsidTr="00853F5F" w14:paraId="127E7DB8" w14:textId="77777777">
        <w:tc>
          <w:tcPr>
            <w:tcW w:w="747" w:type="dxa"/>
            <w:shd w:val="clear" w:color="auto" w:fill="auto"/>
          </w:tcPr>
          <w:p w:rsidRPr="00853F5F" w:rsidR="00853F5F" w:rsidP="00853F5F" w:rsidRDefault="00853F5F" w14:paraId="590A07C1" w14:textId="77777777">
            <w:pPr>
              <w:rPr>
                <w:rFonts w:ascii="Arial" w:hAnsi="Arial" w:cs="Arial"/>
                <w:sz w:val="24"/>
                <w:szCs w:val="24"/>
              </w:rPr>
            </w:pPr>
            <w:r w:rsidRPr="00853F5F">
              <w:rPr>
                <w:rFonts w:ascii="Arial" w:hAnsi="Arial" w:cs="Arial"/>
                <w:sz w:val="24"/>
                <w:szCs w:val="24"/>
              </w:rPr>
              <w:t>H2</w:t>
            </w:r>
          </w:p>
        </w:tc>
        <w:tc>
          <w:tcPr>
            <w:tcW w:w="374" w:type="dxa"/>
          </w:tcPr>
          <w:p w:rsidRPr="00853F5F" w:rsidR="00853F5F" w:rsidP="00853F5F" w:rsidRDefault="00853F5F" w14:paraId="70D854FF" w14:textId="77777777">
            <w:pPr>
              <w:rPr>
                <w:rFonts w:ascii="Arial" w:hAnsi="Arial" w:cs="Arial"/>
                <w:sz w:val="24"/>
                <w:szCs w:val="24"/>
              </w:rPr>
            </w:pPr>
          </w:p>
        </w:tc>
        <w:tc>
          <w:tcPr>
            <w:tcW w:w="8835" w:type="dxa"/>
            <w:shd w:val="clear" w:color="auto" w:fill="auto"/>
          </w:tcPr>
          <w:p w:rsidRPr="00853F5F" w:rsidR="00853F5F" w:rsidP="00853F5F" w:rsidRDefault="00853F5F" w14:paraId="3641B9B7" w14:textId="77777777">
            <w:pPr>
              <w:rPr>
                <w:rFonts w:ascii="Arial" w:hAnsi="Arial" w:cs="Arial"/>
                <w:sz w:val="24"/>
                <w:szCs w:val="24"/>
              </w:rPr>
            </w:pPr>
            <w:r w:rsidRPr="00853F5F">
              <w:rPr>
                <w:rFonts w:ascii="Arial" w:hAnsi="Arial" w:cs="Arial"/>
                <w:sz w:val="24"/>
                <w:szCs w:val="24"/>
              </w:rPr>
              <w:t>Gjennomføre tiltak som utvikler barn og unges evne til å ta ansvar for egen helse og sikkerhet.</w:t>
            </w:r>
          </w:p>
        </w:tc>
      </w:tr>
      <w:tr w:rsidR="00853F5F" w:rsidTr="00853F5F" w14:paraId="04BE0A70" w14:textId="77777777">
        <w:tc>
          <w:tcPr>
            <w:tcW w:w="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45E6B2DE" w14:textId="77777777">
            <w:pPr>
              <w:rPr>
                <w:rFonts w:ascii="Arial" w:hAnsi="Arial" w:cs="Arial"/>
                <w:sz w:val="24"/>
                <w:szCs w:val="24"/>
              </w:rPr>
            </w:pPr>
            <w:r w:rsidRPr="00853F5F">
              <w:rPr>
                <w:rFonts w:ascii="Arial" w:hAnsi="Arial" w:cs="Arial"/>
                <w:sz w:val="24"/>
                <w:szCs w:val="24"/>
              </w:rPr>
              <w:t>H3</w:t>
            </w:r>
          </w:p>
        </w:tc>
        <w:tc>
          <w:tcPr>
            <w:tcW w:w="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53F5F" w:rsidR="00853F5F" w:rsidP="00271AB7" w:rsidRDefault="00853F5F" w14:paraId="3E68DA05" w14:textId="77777777">
            <w:pPr>
              <w:rPr>
                <w:rFonts w:ascii="Arial" w:hAnsi="Arial" w:cs="Arial"/>
                <w:sz w:val="24"/>
                <w:szCs w:val="24"/>
              </w:rPr>
            </w:pPr>
          </w:p>
        </w:tc>
        <w:tc>
          <w:tcPr>
            <w:tcW w:w="8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5780D6D2" w14:textId="77777777">
            <w:pPr>
              <w:rPr>
                <w:rFonts w:ascii="Arial" w:hAnsi="Arial" w:cs="Arial"/>
                <w:sz w:val="24"/>
                <w:szCs w:val="24"/>
              </w:rPr>
            </w:pPr>
            <w:r w:rsidRPr="00853F5F">
              <w:rPr>
                <w:rFonts w:ascii="Arial" w:hAnsi="Arial" w:cs="Arial"/>
                <w:sz w:val="24"/>
                <w:szCs w:val="24"/>
              </w:rPr>
              <w:t>Veilede barn og unge i påkledning som passer for den enkelte aktivitet, årstid og værforhold.</w:t>
            </w:r>
          </w:p>
        </w:tc>
      </w:tr>
      <w:tr w:rsidR="00853F5F" w:rsidTr="00853F5F" w14:paraId="2CDCD099" w14:textId="77777777">
        <w:tc>
          <w:tcPr>
            <w:tcW w:w="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09A31D7E" w14:textId="77777777">
            <w:pPr>
              <w:rPr>
                <w:rFonts w:ascii="Arial" w:hAnsi="Arial" w:cs="Arial"/>
                <w:sz w:val="24"/>
                <w:szCs w:val="24"/>
              </w:rPr>
            </w:pPr>
            <w:r w:rsidRPr="00853F5F">
              <w:rPr>
                <w:rFonts w:ascii="Arial" w:hAnsi="Arial" w:cs="Arial"/>
                <w:sz w:val="24"/>
                <w:szCs w:val="24"/>
              </w:rPr>
              <w:t>H4</w:t>
            </w:r>
          </w:p>
        </w:tc>
        <w:tc>
          <w:tcPr>
            <w:tcW w:w="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53F5F" w:rsidR="00853F5F" w:rsidP="00271AB7" w:rsidRDefault="00853F5F" w14:paraId="51AF2418" w14:textId="77777777">
            <w:pPr>
              <w:rPr>
                <w:rFonts w:ascii="Arial" w:hAnsi="Arial" w:cs="Arial"/>
                <w:sz w:val="24"/>
                <w:szCs w:val="24"/>
              </w:rPr>
            </w:pPr>
          </w:p>
        </w:tc>
        <w:tc>
          <w:tcPr>
            <w:tcW w:w="8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470884D6" w14:textId="77777777">
            <w:pPr>
              <w:rPr>
                <w:rFonts w:ascii="Arial" w:hAnsi="Arial" w:cs="Arial"/>
                <w:sz w:val="24"/>
                <w:szCs w:val="24"/>
              </w:rPr>
            </w:pPr>
            <w:r w:rsidRPr="00853F5F">
              <w:rPr>
                <w:rFonts w:ascii="Arial" w:hAnsi="Arial" w:cs="Arial"/>
                <w:sz w:val="24"/>
                <w:szCs w:val="24"/>
              </w:rPr>
              <w:t>Utføre førstehjelp knyttet til yrkesutøvelsen.</w:t>
            </w:r>
          </w:p>
        </w:tc>
      </w:tr>
      <w:tr w:rsidR="00853F5F" w:rsidTr="00853F5F" w14:paraId="2613888C" w14:textId="77777777">
        <w:tc>
          <w:tcPr>
            <w:tcW w:w="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2E3B42AB" w14:textId="77777777">
            <w:pPr>
              <w:rPr>
                <w:rFonts w:ascii="Arial" w:hAnsi="Arial" w:cs="Arial"/>
                <w:sz w:val="24"/>
                <w:szCs w:val="24"/>
              </w:rPr>
            </w:pPr>
            <w:r w:rsidRPr="00853F5F">
              <w:rPr>
                <w:rFonts w:ascii="Arial" w:hAnsi="Arial" w:cs="Arial"/>
                <w:sz w:val="24"/>
                <w:szCs w:val="24"/>
              </w:rPr>
              <w:t>H5</w:t>
            </w:r>
          </w:p>
        </w:tc>
        <w:tc>
          <w:tcPr>
            <w:tcW w:w="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53F5F" w:rsidR="00853F5F" w:rsidP="00271AB7" w:rsidRDefault="00853F5F" w14:paraId="32795FBB" w14:textId="77777777">
            <w:pPr>
              <w:rPr>
                <w:rFonts w:ascii="Arial" w:hAnsi="Arial" w:cs="Arial"/>
                <w:sz w:val="24"/>
                <w:szCs w:val="24"/>
              </w:rPr>
            </w:pPr>
          </w:p>
        </w:tc>
        <w:tc>
          <w:tcPr>
            <w:tcW w:w="8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755A58F4" w14:textId="77777777">
            <w:pPr>
              <w:rPr>
                <w:rFonts w:ascii="Arial" w:hAnsi="Arial" w:cs="Arial"/>
                <w:sz w:val="24"/>
                <w:szCs w:val="24"/>
              </w:rPr>
            </w:pPr>
            <w:r w:rsidRPr="00853F5F">
              <w:rPr>
                <w:rFonts w:ascii="Arial" w:hAnsi="Arial" w:cs="Arial"/>
                <w:sz w:val="24"/>
                <w:szCs w:val="24"/>
              </w:rPr>
              <w:t>Foreslå tiltak som fremmer hygiene, forebygger sykdommer og hindrer smitte.</w:t>
            </w:r>
          </w:p>
        </w:tc>
      </w:tr>
      <w:tr w:rsidR="00853F5F" w:rsidTr="00853F5F" w14:paraId="421EE1C5" w14:textId="77777777">
        <w:tc>
          <w:tcPr>
            <w:tcW w:w="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566A18BB" w14:textId="77777777">
            <w:pPr>
              <w:rPr>
                <w:rFonts w:ascii="Arial" w:hAnsi="Arial" w:cs="Arial"/>
                <w:sz w:val="24"/>
                <w:szCs w:val="24"/>
              </w:rPr>
            </w:pPr>
            <w:r w:rsidRPr="00853F5F">
              <w:rPr>
                <w:rFonts w:ascii="Arial" w:hAnsi="Arial" w:cs="Arial"/>
                <w:sz w:val="24"/>
                <w:szCs w:val="24"/>
              </w:rPr>
              <w:t>H6</w:t>
            </w:r>
          </w:p>
        </w:tc>
        <w:tc>
          <w:tcPr>
            <w:tcW w:w="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53F5F" w:rsidR="00853F5F" w:rsidP="00271AB7" w:rsidRDefault="00853F5F" w14:paraId="3F43AEC7" w14:textId="77777777">
            <w:pPr>
              <w:rPr>
                <w:rFonts w:ascii="Arial" w:hAnsi="Arial" w:cs="Arial"/>
                <w:sz w:val="24"/>
                <w:szCs w:val="24"/>
              </w:rPr>
            </w:pPr>
          </w:p>
        </w:tc>
        <w:tc>
          <w:tcPr>
            <w:tcW w:w="8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2294D0E7" w14:textId="77777777">
            <w:pPr>
              <w:rPr>
                <w:rFonts w:ascii="Arial" w:hAnsi="Arial" w:cs="Arial"/>
                <w:sz w:val="24"/>
                <w:szCs w:val="24"/>
              </w:rPr>
            </w:pPr>
            <w:r w:rsidRPr="00853F5F">
              <w:rPr>
                <w:rFonts w:ascii="Arial" w:hAnsi="Arial" w:cs="Arial"/>
                <w:sz w:val="24"/>
                <w:szCs w:val="24"/>
              </w:rPr>
              <w:t>Gjennomføre tiltak som kan bidra til å forebygge ensomhet, mobbing og diskriminering.</w:t>
            </w:r>
          </w:p>
        </w:tc>
      </w:tr>
      <w:tr w:rsidR="00853F5F" w:rsidTr="00853F5F" w14:paraId="007E2A01" w14:textId="77777777">
        <w:tc>
          <w:tcPr>
            <w:tcW w:w="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35C810B8" w14:textId="77777777">
            <w:pPr>
              <w:rPr>
                <w:rFonts w:ascii="Arial" w:hAnsi="Arial" w:cs="Arial"/>
                <w:sz w:val="24"/>
                <w:szCs w:val="24"/>
              </w:rPr>
            </w:pPr>
            <w:r w:rsidRPr="00853F5F">
              <w:rPr>
                <w:rFonts w:ascii="Arial" w:hAnsi="Arial" w:cs="Arial"/>
                <w:sz w:val="24"/>
                <w:szCs w:val="24"/>
              </w:rPr>
              <w:t>H7</w:t>
            </w:r>
          </w:p>
        </w:tc>
        <w:tc>
          <w:tcPr>
            <w:tcW w:w="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53F5F" w:rsidR="00853F5F" w:rsidP="00271AB7" w:rsidRDefault="00853F5F" w14:paraId="573627A0" w14:textId="77777777">
            <w:pPr>
              <w:rPr>
                <w:rFonts w:ascii="Arial" w:hAnsi="Arial" w:cs="Arial"/>
                <w:sz w:val="24"/>
                <w:szCs w:val="24"/>
              </w:rPr>
            </w:pPr>
          </w:p>
        </w:tc>
        <w:tc>
          <w:tcPr>
            <w:tcW w:w="8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539B1B96" w14:textId="77777777">
            <w:pPr>
              <w:rPr>
                <w:rFonts w:ascii="Arial" w:hAnsi="Arial" w:cs="Arial"/>
                <w:sz w:val="24"/>
                <w:szCs w:val="24"/>
              </w:rPr>
            </w:pPr>
            <w:r w:rsidRPr="00853F5F">
              <w:rPr>
                <w:rFonts w:ascii="Arial" w:hAnsi="Arial" w:cs="Arial"/>
                <w:sz w:val="24"/>
                <w:szCs w:val="24"/>
              </w:rPr>
              <w:t>Gjennomføre tiltak som kan bidra til å forebygge kriminalitet.</w:t>
            </w:r>
          </w:p>
        </w:tc>
      </w:tr>
      <w:tr w:rsidR="00853F5F" w:rsidTr="00853F5F" w14:paraId="244A5F15" w14:textId="77777777">
        <w:tc>
          <w:tcPr>
            <w:tcW w:w="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031E1A0B" w14:textId="77777777">
            <w:pPr>
              <w:rPr>
                <w:rFonts w:ascii="Arial" w:hAnsi="Arial" w:cs="Arial"/>
                <w:sz w:val="24"/>
                <w:szCs w:val="24"/>
              </w:rPr>
            </w:pPr>
            <w:r w:rsidRPr="00853F5F">
              <w:rPr>
                <w:rFonts w:ascii="Arial" w:hAnsi="Arial" w:cs="Arial"/>
                <w:sz w:val="24"/>
                <w:szCs w:val="24"/>
              </w:rPr>
              <w:t>H8</w:t>
            </w:r>
          </w:p>
        </w:tc>
        <w:tc>
          <w:tcPr>
            <w:tcW w:w="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53F5F" w:rsidR="00853F5F" w:rsidP="00271AB7" w:rsidRDefault="00853F5F" w14:paraId="34D9DBE2" w14:textId="77777777">
            <w:pPr>
              <w:rPr>
                <w:rFonts w:ascii="Arial" w:hAnsi="Arial" w:cs="Arial"/>
                <w:sz w:val="24"/>
                <w:szCs w:val="24"/>
              </w:rPr>
            </w:pPr>
          </w:p>
        </w:tc>
        <w:tc>
          <w:tcPr>
            <w:tcW w:w="8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24D541CF" w14:textId="77777777">
            <w:pPr>
              <w:rPr>
                <w:rFonts w:ascii="Arial" w:hAnsi="Arial" w:cs="Arial"/>
                <w:sz w:val="24"/>
                <w:szCs w:val="24"/>
              </w:rPr>
            </w:pPr>
            <w:r w:rsidRPr="00853F5F">
              <w:rPr>
                <w:rFonts w:ascii="Arial" w:hAnsi="Arial" w:cs="Arial"/>
                <w:sz w:val="24"/>
                <w:szCs w:val="24"/>
              </w:rPr>
              <w:t>Gjennomføre tiltak som kan bidra til å forebygge bruk av rusmidler og tobakk.</w:t>
            </w:r>
          </w:p>
        </w:tc>
      </w:tr>
      <w:tr w:rsidR="00853F5F" w:rsidTr="00853F5F" w14:paraId="2D77E0AF" w14:textId="77777777">
        <w:tc>
          <w:tcPr>
            <w:tcW w:w="7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542E5F4A" w14:textId="77777777">
            <w:pPr>
              <w:rPr>
                <w:rFonts w:ascii="Arial" w:hAnsi="Arial" w:cs="Arial"/>
                <w:sz w:val="24"/>
                <w:szCs w:val="24"/>
              </w:rPr>
            </w:pPr>
            <w:r w:rsidRPr="00853F5F">
              <w:rPr>
                <w:rFonts w:ascii="Arial" w:hAnsi="Arial" w:cs="Arial"/>
                <w:sz w:val="24"/>
                <w:szCs w:val="24"/>
              </w:rPr>
              <w:t>H9</w:t>
            </w:r>
          </w:p>
        </w:tc>
        <w:tc>
          <w:tcPr>
            <w:tcW w:w="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853F5F" w:rsidR="00853F5F" w:rsidP="00271AB7" w:rsidRDefault="00853F5F" w14:paraId="120A73FD" w14:textId="77777777">
            <w:pPr>
              <w:rPr>
                <w:rFonts w:ascii="Arial" w:hAnsi="Arial" w:cs="Arial"/>
                <w:sz w:val="24"/>
                <w:szCs w:val="24"/>
              </w:rPr>
            </w:pPr>
          </w:p>
        </w:tc>
        <w:tc>
          <w:tcPr>
            <w:tcW w:w="8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853F5F" w:rsidR="00853F5F" w:rsidP="00271AB7" w:rsidRDefault="00853F5F" w14:paraId="36106177" w14:textId="77777777">
            <w:pPr>
              <w:rPr>
                <w:rFonts w:ascii="Arial" w:hAnsi="Arial" w:cs="Arial"/>
                <w:sz w:val="24"/>
                <w:szCs w:val="24"/>
              </w:rPr>
            </w:pPr>
            <w:r w:rsidRPr="00853F5F">
              <w:rPr>
                <w:rFonts w:ascii="Arial" w:hAnsi="Arial" w:cs="Arial"/>
                <w:sz w:val="24"/>
                <w:szCs w:val="24"/>
              </w:rPr>
              <w:t>Identifisere tegn på omsorgssvikt og andre bekymringsfulle forhold og varsle i tråd med gjeldende regelverk.</w:t>
            </w:r>
          </w:p>
        </w:tc>
      </w:tr>
    </w:tbl>
    <w:p w:rsidR="5BCDCEF2" w:rsidP="5BCDCEF2" w:rsidRDefault="5BCDCEF2" w14:paraId="7B5051B2" w14:textId="710156E4">
      <w:pPr>
        <w:rPr>
          <w:rFonts w:ascii="Arial" w:hAnsi="Arial" w:cs="Arial"/>
          <w:sz w:val="24"/>
          <w:szCs w:val="24"/>
        </w:rPr>
      </w:pPr>
    </w:p>
    <w:p w:rsidR="00853F5F" w:rsidP="00853F5F" w:rsidRDefault="00853F5F" w14:paraId="40924EE6" w14:textId="77777777">
      <w:pPr>
        <w:spacing w:line="240" w:lineRule="auto"/>
        <w:ind w:left="240"/>
        <w:rPr>
          <w:rFonts w:ascii="Arial" w:hAnsi="Arial" w:cs="Arial"/>
          <w:b/>
          <w:bCs/>
          <w:sz w:val="24"/>
          <w:szCs w:val="24"/>
          <w:u w:val="single"/>
        </w:rPr>
      </w:pPr>
    </w:p>
    <w:p w:rsidRPr="00853F5F" w:rsidR="00853F5F" w:rsidP="00853F5F" w:rsidRDefault="00853F5F" w14:paraId="764F83E3" w14:textId="0548452C">
      <w:pPr>
        <w:spacing w:line="240" w:lineRule="auto"/>
        <w:ind w:left="240"/>
        <w:jc w:val="center"/>
        <w:rPr>
          <w:rFonts w:ascii="Arial" w:hAnsi="Arial" w:cs="Arial"/>
          <w:b/>
          <w:bCs/>
          <w:i/>
          <w:iCs/>
          <w:color w:val="000000" w:themeColor="text1"/>
          <w:sz w:val="24"/>
          <w:szCs w:val="24"/>
          <w:u w:val="single"/>
        </w:rPr>
      </w:pPr>
      <w:r w:rsidRPr="00853F5F">
        <w:rPr>
          <w:rFonts w:ascii="Arial" w:hAnsi="Arial" w:cs="Arial"/>
          <w:b/>
          <w:bCs/>
          <w:i/>
          <w:iCs/>
          <w:color w:val="000000" w:themeColor="text1"/>
          <w:sz w:val="24"/>
          <w:szCs w:val="24"/>
          <w:u w:val="single"/>
        </w:rPr>
        <w:t>Kommunikasjon og samhandling.</w:t>
      </w:r>
    </w:p>
    <w:p w:rsidRPr="00853F5F" w:rsidR="00853F5F" w:rsidP="00853F5F" w:rsidRDefault="00853F5F" w14:paraId="6383A242" w14:textId="77777777">
      <w:pPr>
        <w:spacing w:line="240" w:lineRule="auto"/>
        <w:ind w:left="240"/>
        <w:rPr>
          <w:rFonts w:ascii="Arial" w:hAnsi="Arial" w:cs="Arial"/>
          <w:b/>
          <w:bCs/>
          <w:i/>
          <w:iCs/>
          <w:color w:val="000000" w:themeColor="text1"/>
          <w:sz w:val="24"/>
          <w:szCs w:val="24"/>
        </w:rPr>
      </w:pPr>
      <w:r w:rsidRPr="00853F5F">
        <w:rPr>
          <w:rFonts w:ascii="Arial" w:hAnsi="Arial" w:cs="Arial"/>
          <w:b/>
          <w:bCs/>
          <w:i/>
          <w:iCs/>
          <w:color w:val="000000" w:themeColor="text1"/>
          <w:sz w:val="24"/>
          <w:szCs w:val="24"/>
        </w:rPr>
        <w:t>Hovedområdet handler om kommunikasjon og samhandling med barn og unge. Videre handler det om utvikling av barn og unges selvfølelse, identitet og sosiale kompetanse. Gruppeprosesser og konflikthåndtering inngår også.</w:t>
      </w:r>
    </w:p>
    <w:p w:rsidRPr="00853F5F" w:rsidR="00853F5F" w:rsidP="00853F5F" w:rsidRDefault="00853F5F" w14:paraId="4BF4B57D" w14:textId="77777777">
      <w:pPr>
        <w:spacing w:line="240" w:lineRule="auto"/>
        <w:ind w:left="240"/>
        <w:rPr>
          <w:rFonts w:ascii="Arial" w:hAnsi="Arial" w:cs="Arial"/>
          <w:b/>
          <w:bCs/>
          <w:i/>
          <w:iCs/>
          <w:color w:val="000000" w:themeColor="text1"/>
          <w:sz w:val="24"/>
          <w:szCs w:val="24"/>
        </w:rPr>
      </w:pPr>
    </w:p>
    <w:tbl>
      <w:tblPr>
        <w:tblW w:w="0" w:type="auto"/>
        <w:tblInd w:w="10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1E0" w:firstRow="1" w:lastRow="1" w:firstColumn="1" w:lastColumn="1" w:noHBand="0" w:noVBand="0"/>
      </w:tblPr>
      <w:tblGrid>
        <w:gridCol w:w="750"/>
        <w:gridCol w:w="309"/>
        <w:gridCol w:w="8897"/>
      </w:tblGrid>
      <w:tr w:rsidRPr="00853F5F" w:rsidR="00853F5F" w:rsidTr="00271AB7" w14:paraId="47867D73" w14:textId="77777777">
        <w:tc>
          <w:tcPr>
            <w:tcW w:w="680" w:type="dxa"/>
            <w:tcBorders>
              <w:bottom w:val="single" w:color="000000" w:themeColor="text1" w:sz="6" w:space="0"/>
            </w:tcBorders>
            <w:shd w:val="clear" w:color="auto" w:fill="000000" w:themeFill="text1"/>
          </w:tcPr>
          <w:p w:rsidRPr="00853F5F" w:rsidR="00853F5F" w:rsidP="00853F5F" w:rsidRDefault="00853F5F" w14:paraId="05E34B63" w14:textId="77777777">
            <w:pPr>
              <w:spacing w:line="240" w:lineRule="auto"/>
              <w:ind w:left="240"/>
              <w:rPr>
                <w:rFonts w:ascii="Arial" w:hAnsi="Arial" w:cs="Arial"/>
                <w:b/>
                <w:bCs/>
                <w:i/>
                <w:iCs/>
                <w:color w:val="000000" w:themeColor="text1"/>
                <w:sz w:val="24"/>
                <w:szCs w:val="24"/>
              </w:rPr>
            </w:pPr>
          </w:p>
        </w:tc>
        <w:tc>
          <w:tcPr>
            <w:tcW w:w="313" w:type="dxa"/>
            <w:shd w:val="clear" w:color="auto" w:fill="000000" w:themeFill="text1"/>
          </w:tcPr>
          <w:p w:rsidRPr="00853F5F" w:rsidR="00853F5F" w:rsidP="00853F5F" w:rsidRDefault="00853F5F" w14:paraId="7BCFD9AC" w14:textId="77777777">
            <w:pPr>
              <w:spacing w:line="240" w:lineRule="auto"/>
              <w:ind w:left="240"/>
              <w:rPr>
                <w:rFonts w:ascii="Arial" w:hAnsi="Arial" w:cs="Arial"/>
                <w:b/>
                <w:bCs/>
                <w:i/>
                <w:iCs/>
                <w:color w:val="000000" w:themeColor="text1"/>
                <w:sz w:val="24"/>
                <w:szCs w:val="24"/>
              </w:rPr>
            </w:pPr>
          </w:p>
        </w:tc>
        <w:tc>
          <w:tcPr>
            <w:tcW w:w="9195" w:type="dxa"/>
            <w:shd w:val="clear" w:color="auto" w:fill="000000" w:themeFill="text1"/>
          </w:tcPr>
          <w:p w:rsidRPr="00853F5F" w:rsidR="00853F5F" w:rsidP="00853F5F" w:rsidRDefault="00853F5F" w14:paraId="6FDE8AFA" w14:textId="77777777">
            <w:pPr>
              <w:spacing w:line="240" w:lineRule="auto"/>
              <w:ind w:left="240"/>
              <w:rPr>
                <w:rFonts w:ascii="Arial" w:hAnsi="Arial" w:cs="Arial"/>
                <w:b/>
                <w:bCs/>
                <w:i/>
                <w:iCs/>
                <w:color w:val="000000" w:themeColor="text1"/>
                <w:sz w:val="24"/>
                <w:szCs w:val="24"/>
              </w:rPr>
            </w:pPr>
            <w:r w:rsidRPr="00853F5F">
              <w:rPr>
                <w:rFonts w:ascii="Arial" w:hAnsi="Arial" w:cs="Arial"/>
                <w:b/>
                <w:bCs/>
                <w:i/>
                <w:iCs/>
                <w:color w:val="000000" w:themeColor="text1"/>
                <w:sz w:val="24"/>
                <w:szCs w:val="24"/>
              </w:rPr>
              <w:t>KOMPETANSEMÅL</w:t>
            </w:r>
          </w:p>
        </w:tc>
      </w:tr>
      <w:tr w:rsidRPr="00853F5F" w:rsidR="00853F5F" w:rsidTr="00CA722A" w14:paraId="5C9F5F02" w14:textId="77777777">
        <w:tc>
          <w:tcPr>
            <w:tcW w:w="680" w:type="dxa"/>
            <w:tcBorders>
              <w:left w:val="single" w:color="auto" w:sz="4" w:space="0"/>
              <w:right w:val="single" w:color="auto" w:sz="4" w:space="0"/>
            </w:tcBorders>
            <w:shd w:val="clear" w:color="auto" w:fill="auto"/>
          </w:tcPr>
          <w:p w:rsidRPr="00853F5F" w:rsidR="00853F5F" w:rsidP="00853F5F" w:rsidRDefault="00853F5F" w14:paraId="0D877C86"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K1</w:t>
            </w:r>
          </w:p>
        </w:tc>
        <w:tc>
          <w:tcPr>
            <w:tcW w:w="313" w:type="dxa"/>
            <w:tcBorders>
              <w:left w:val="single" w:color="auto" w:sz="4" w:space="0"/>
              <w:right w:val="single" w:color="auto" w:sz="4" w:space="0"/>
            </w:tcBorders>
          </w:tcPr>
          <w:p w:rsidRPr="00853F5F" w:rsidR="00853F5F" w:rsidP="00853F5F" w:rsidRDefault="00853F5F" w14:paraId="21C0C8B2" w14:textId="77777777">
            <w:pPr>
              <w:spacing w:line="240" w:lineRule="auto"/>
              <w:ind w:left="240"/>
              <w:rPr>
                <w:rFonts w:ascii="Arial" w:hAnsi="Arial" w:cs="Arial"/>
                <w:color w:val="000000" w:themeColor="text1"/>
                <w:sz w:val="24"/>
                <w:szCs w:val="24"/>
              </w:rPr>
            </w:pPr>
          </w:p>
        </w:tc>
        <w:tc>
          <w:tcPr>
            <w:tcW w:w="9195" w:type="dxa"/>
            <w:tcBorders>
              <w:left w:val="single" w:color="auto" w:sz="4" w:space="0"/>
            </w:tcBorders>
            <w:shd w:val="clear" w:color="auto" w:fill="auto"/>
          </w:tcPr>
          <w:p w:rsidRPr="00853F5F" w:rsidR="00853F5F" w:rsidP="00853F5F" w:rsidRDefault="00853F5F" w14:paraId="7BE007FD"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Kommunisere og samhandle med barn, unge og foresatte.</w:t>
            </w:r>
          </w:p>
        </w:tc>
      </w:tr>
      <w:tr w:rsidRPr="00853F5F" w:rsidR="00853F5F" w:rsidTr="00271AB7" w14:paraId="2D696885" w14:textId="77777777">
        <w:tc>
          <w:tcPr>
            <w:tcW w:w="680" w:type="dxa"/>
            <w:shd w:val="clear" w:color="auto" w:fill="auto"/>
          </w:tcPr>
          <w:p w:rsidRPr="00853F5F" w:rsidR="00853F5F" w:rsidP="00853F5F" w:rsidRDefault="00853F5F" w14:paraId="690CB15B"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K2</w:t>
            </w:r>
          </w:p>
        </w:tc>
        <w:tc>
          <w:tcPr>
            <w:tcW w:w="313" w:type="dxa"/>
          </w:tcPr>
          <w:p w:rsidRPr="00853F5F" w:rsidR="00853F5F" w:rsidP="00853F5F" w:rsidRDefault="00853F5F" w14:paraId="26FCE3E6" w14:textId="77777777">
            <w:pPr>
              <w:spacing w:line="240" w:lineRule="auto"/>
              <w:ind w:left="240"/>
              <w:rPr>
                <w:rFonts w:ascii="Arial" w:hAnsi="Arial" w:cs="Arial"/>
                <w:color w:val="000000" w:themeColor="text1"/>
                <w:sz w:val="24"/>
                <w:szCs w:val="24"/>
              </w:rPr>
            </w:pPr>
          </w:p>
        </w:tc>
        <w:tc>
          <w:tcPr>
            <w:tcW w:w="9195" w:type="dxa"/>
            <w:shd w:val="clear" w:color="auto" w:fill="auto"/>
          </w:tcPr>
          <w:p w:rsidRPr="00853F5F" w:rsidR="00853F5F" w:rsidP="00853F5F" w:rsidRDefault="00853F5F" w14:paraId="4EBFC15A"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Legge til rette for utvikling av barn og unges selvfølelse og identitet.</w:t>
            </w:r>
          </w:p>
        </w:tc>
      </w:tr>
      <w:tr w:rsidRPr="00853F5F" w:rsidR="00853F5F" w:rsidTr="00271AB7" w14:paraId="602C154D" w14:textId="77777777">
        <w:tc>
          <w:tcPr>
            <w:tcW w:w="680" w:type="dxa"/>
            <w:shd w:val="clear" w:color="auto" w:fill="auto"/>
          </w:tcPr>
          <w:p w:rsidRPr="00853F5F" w:rsidR="00853F5F" w:rsidP="00853F5F" w:rsidRDefault="00853F5F" w14:paraId="3FDB9374"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K3</w:t>
            </w:r>
          </w:p>
        </w:tc>
        <w:tc>
          <w:tcPr>
            <w:tcW w:w="313" w:type="dxa"/>
          </w:tcPr>
          <w:p w:rsidRPr="00853F5F" w:rsidR="00853F5F" w:rsidP="00853F5F" w:rsidRDefault="00853F5F" w14:paraId="65B49A83" w14:textId="77777777">
            <w:pPr>
              <w:spacing w:line="240" w:lineRule="auto"/>
              <w:ind w:left="240"/>
              <w:rPr>
                <w:rFonts w:ascii="Arial" w:hAnsi="Arial" w:cs="Arial"/>
                <w:color w:val="000000" w:themeColor="text1"/>
                <w:sz w:val="24"/>
                <w:szCs w:val="24"/>
              </w:rPr>
            </w:pPr>
          </w:p>
        </w:tc>
        <w:tc>
          <w:tcPr>
            <w:tcW w:w="9195" w:type="dxa"/>
            <w:shd w:val="clear" w:color="auto" w:fill="auto"/>
          </w:tcPr>
          <w:p w:rsidRPr="00853F5F" w:rsidR="00853F5F" w:rsidP="00853F5F" w:rsidRDefault="00853F5F" w14:paraId="5C987778"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Legge til rette for tiltak som styrker barn og unges evne og vilje til medvirkning og til å ta ansvar.</w:t>
            </w:r>
          </w:p>
        </w:tc>
      </w:tr>
      <w:tr w:rsidRPr="00853F5F" w:rsidR="00853F5F" w:rsidTr="00271AB7" w14:paraId="3B21114E" w14:textId="77777777">
        <w:tc>
          <w:tcPr>
            <w:tcW w:w="680" w:type="dxa"/>
            <w:shd w:val="clear" w:color="auto" w:fill="auto"/>
          </w:tcPr>
          <w:p w:rsidRPr="00853F5F" w:rsidR="00853F5F" w:rsidP="00853F5F" w:rsidRDefault="00853F5F" w14:paraId="163A1B98"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K4</w:t>
            </w:r>
          </w:p>
        </w:tc>
        <w:tc>
          <w:tcPr>
            <w:tcW w:w="313" w:type="dxa"/>
          </w:tcPr>
          <w:p w:rsidRPr="00853F5F" w:rsidR="00853F5F" w:rsidP="00853F5F" w:rsidRDefault="00853F5F" w14:paraId="4E4149EB" w14:textId="77777777">
            <w:pPr>
              <w:spacing w:line="240" w:lineRule="auto"/>
              <w:ind w:left="240"/>
              <w:rPr>
                <w:rFonts w:ascii="Arial" w:hAnsi="Arial" w:cs="Arial"/>
                <w:color w:val="000000" w:themeColor="text1"/>
                <w:sz w:val="24"/>
                <w:szCs w:val="24"/>
              </w:rPr>
            </w:pPr>
          </w:p>
        </w:tc>
        <w:tc>
          <w:tcPr>
            <w:tcW w:w="9195" w:type="dxa"/>
            <w:shd w:val="clear" w:color="auto" w:fill="auto"/>
          </w:tcPr>
          <w:p w:rsidRPr="00853F5F" w:rsidR="00853F5F" w:rsidP="00853F5F" w:rsidRDefault="00853F5F" w14:paraId="39BDA2F3"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Veilede barn og unge i etiske spørsmål.</w:t>
            </w:r>
          </w:p>
        </w:tc>
      </w:tr>
      <w:tr w:rsidRPr="00853F5F" w:rsidR="00853F5F" w:rsidTr="00271AB7" w14:paraId="6ED1DAD5" w14:textId="77777777">
        <w:tc>
          <w:tcPr>
            <w:tcW w:w="680" w:type="dxa"/>
            <w:shd w:val="clear" w:color="auto" w:fill="auto"/>
          </w:tcPr>
          <w:p w:rsidRPr="00853F5F" w:rsidR="00853F5F" w:rsidP="00853F5F" w:rsidRDefault="00853F5F" w14:paraId="7EA1ACAE"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K5</w:t>
            </w:r>
          </w:p>
        </w:tc>
        <w:tc>
          <w:tcPr>
            <w:tcW w:w="313" w:type="dxa"/>
          </w:tcPr>
          <w:p w:rsidRPr="00853F5F" w:rsidR="00853F5F" w:rsidP="00853F5F" w:rsidRDefault="00853F5F" w14:paraId="1B6A9D21" w14:textId="77777777">
            <w:pPr>
              <w:spacing w:line="240" w:lineRule="auto"/>
              <w:ind w:left="240"/>
              <w:rPr>
                <w:rFonts w:ascii="Arial" w:hAnsi="Arial" w:cs="Arial"/>
                <w:color w:val="000000" w:themeColor="text1"/>
                <w:sz w:val="24"/>
                <w:szCs w:val="24"/>
              </w:rPr>
            </w:pPr>
          </w:p>
        </w:tc>
        <w:tc>
          <w:tcPr>
            <w:tcW w:w="9195" w:type="dxa"/>
            <w:shd w:val="clear" w:color="auto" w:fill="auto"/>
          </w:tcPr>
          <w:p w:rsidRPr="00853F5F" w:rsidR="00853F5F" w:rsidP="00853F5F" w:rsidRDefault="00853F5F" w14:paraId="641AAFA9"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Bruke strategier for konflikthåndtering og veilede barn og unge i å håndtere konflikter.</w:t>
            </w:r>
          </w:p>
        </w:tc>
      </w:tr>
      <w:tr w:rsidRPr="00853F5F" w:rsidR="00853F5F" w:rsidTr="00271AB7" w14:paraId="62BB7591" w14:textId="77777777">
        <w:tc>
          <w:tcPr>
            <w:tcW w:w="680" w:type="dxa"/>
            <w:shd w:val="clear" w:color="auto" w:fill="auto"/>
          </w:tcPr>
          <w:p w:rsidRPr="00853F5F" w:rsidR="00853F5F" w:rsidP="00853F5F" w:rsidRDefault="00853F5F" w14:paraId="03C50190"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K6</w:t>
            </w:r>
          </w:p>
        </w:tc>
        <w:tc>
          <w:tcPr>
            <w:tcW w:w="313" w:type="dxa"/>
          </w:tcPr>
          <w:p w:rsidRPr="00853F5F" w:rsidR="00853F5F" w:rsidP="00853F5F" w:rsidRDefault="00853F5F" w14:paraId="37D99F3F" w14:textId="77777777">
            <w:pPr>
              <w:spacing w:line="240" w:lineRule="auto"/>
              <w:ind w:left="240"/>
              <w:rPr>
                <w:rFonts w:ascii="Arial" w:hAnsi="Arial" w:cs="Arial"/>
                <w:color w:val="000000" w:themeColor="text1"/>
                <w:sz w:val="24"/>
                <w:szCs w:val="24"/>
              </w:rPr>
            </w:pPr>
          </w:p>
        </w:tc>
        <w:tc>
          <w:tcPr>
            <w:tcW w:w="9195" w:type="dxa"/>
            <w:shd w:val="clear" w:color="auto" w:fill="auto"/>
          </w:tcPr>
          <w:p w:rsidRPr="00853F5F" w:rsidR="00853F5F" w:rsidP="00853F5F" w:rsidRDefault="00853F5F" w14:paraId="32BEF4A0"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Samarbeide med foresatte, kollegaer og andre samarbeidspartnere om aktiviteter og tiltak for barn og unge.</w:t>
            </w:r>
          </w:p>
        </w:tc>
      </w:tr>
      <w:tr w:rsidRPr="00853F5F" w:rsidR="00853F5F" w:rsidTr="00271AB7" w14:paraId="76EAB48A" w14:textId="77777777">
        <w:tc>
          <w:tcPr>
            <w:tcW w:w="680" w:type="dxa"/>
            <w:shd w:val="clear" w:color="auto" w:fill="auto"/>
          </w:tcPr>
          <w:p w:rsidRPr="00853F5F" w:rsidR="00853F5F" w:rsidP="00853F5F" w:rsidRDefault="00853F5F" w14:paraId="4C9A148A"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K7</w:t>
            </w:r>
          </w:p>
        </w:tc>
        <w:tc>
          <w:tcPr>
            <w:tcW w:w="313" w:type="dxa"/>
          </w:tcPr>
          <w:p w:rsidRPr="00853F5F" w:rsidR="00853F5F" w:rsidP="00853F5F" w:rsidRDefault="00853F5F" w14:paraId="4E12DC4E" w14:textId="77777777">
            <w:pPr>
              <w:spacing w:line="240" w:lineRule="auto"/>
              <w:ind w:left="240"/>
              <w:rPr>
                <w:rFonts w:ascii="Arial" w:hAnsi="Arial" w:cs="Arial"/>
                <w:color w:val="000000" w:themeColor="text1"/>
                <w:sz w:val="24"/>
                <w:szCs w:val="24"/>
              </w:rPr>
            </w:pPr>
          </w:p>
        </w:tc>
        <w:tc>
          <w:tcPr>
            <w:tcW w:w="9195" w:type="dxa"/>
            <w:shd w:val="clear" w:color="auto" w:fill="auto"/>
          </w:tcPr>
          <w:p w:rsidRPr="00853F5F" w:rsidR="00853F5F" w:rsidP="00853F5F" w:rsidRDefault="00853F5F" w14:paraId="449A84F0"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Iverksette tiltak som bidrar til å styrke barn og unges sosiale kompetanse.</w:t>
            </w:r>
          </w:p>
        </w:tc>
      </w:tr>
      <w:tr w:rsidRPr="00853F5F" w:rsidR="00853F5F" w:rsidTr="00271AB7" w14:paraId="21F8B904" w14:textId="77777777">
        <w:tc>
          <w:tcPr>
            <w:tcW w:w="680" w:type="dxa"/>
            <w:shd w:val="clear" w:color="auto" w:fill="auto"/>
          </w:tcPr>
          <w:p w:rsidRPr="00853F5F" w:rsidR="00853F5F" w:rsidP="00853F5F" w:rsidRDefault="00853F5F" w14:paraId="251D0BAB"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K8</w:t>
            </w:r>
          </w:p>
        </w:tc>
        <w:tc>
          <w:tcPr>
            <w:tcW w:w="313" w:type="dxa"/>
          </w:tcPr>
          <w:p w:rsidRPr="00853F5F" w:rsidR="00853F5F" w:rsidP="00853F5F" w:rsidRDefault="00853F5F" w14:paraId="66556A92" w14:textId="77777777">
            <w:pPr>
              <w:spacing w:line="240" w:lineRule="auto"/>
              <w:ind w:left="240"/>
              <w:rPr>
                <w:rFonts w:ascii="Arial" w:hAnsi="Arial" w:cs="Arial"/>
                <w:color w:val="000000" w:themeColor="text1"/>
                <w:sz w:val="24"/>
                <w:szCs w:val="24"/>
              </w:rPr>
            </w:pPr>
          </w:p>
        </w:tc>
        <w:tc>
          <w:tcPr>
            <w:tcW w:w="9195" w:type="dxa"/>
            <w:shd w:val="clear" w:color="auto" w:fill="auto"/>
          </w:tcPr>
          <w:p w:rsidRPr="00853F5F" w:rsidR="00853F5F" w:rsidP="00853F5F" w:rsidRDefault="00853F5F" w14:paraId="75E65FDE"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Drøfte hva rollemodeller betyr i barn og unges sosialiseringsprosess.</w:t>
            </w:r>
          </w:p>
        </w:tc>
      </w:tr>
    </w:tbl>
    <w:p w:rsidRPr="00853F5F" w:rsidR="00853F5F" w:rsidP="00853F5F" w:rsidRDefault="00853F5F" w14:paraId="5DDEA18C" w14:textId="77777777">
      <w:pPr>
        <w:spacing w:line="240" w:lineRule="auto"/>
        <w:ind w:left="240"/>
        <w:rPr>
          <w:rFonts w:ascii="Arial" w:hAnsi="Arial" w:cs="Arial"/>
          <w:b/>
          <w:bCs/>
          <w:i/>
          <w:iCs/>
          <w:color w:val="000000" w:themeColor="text1"/>
          <w:sz w:val="24"/>
          <w:szCs w:val="24"/>
          <w:u w:val="single"/>
        </w:rPr>
      </w:pPr>
    </w:p>
    <w:p w:rsidRPr="00853F5F" w:rsidR="00853F5F" w:rsidP="00853F5F" w:rsidRDefault="00853F5F" w14:paraId="2FFDEAD1" w14:textId="77777777">
      <w:pPr>
        <w:spacing w:line="240" w:lineRule="auto"/>
        <w:jc w:val="center"/>
        <w:rPr>
          <w:rFonts w:ascii="Arial" w:hAnsi="Arial" w:cs="Arial"/>
          <w:b/>
          <w:bCs/>
          <w:i/>
          <w:iCs/>
          <w:color w:val="000000" w:themeColor="text1"/>
          <w:sz w:val="24"/>
          <w:szCs w:val="24"/>
          <w:u w:val="single"/>
        </w:rPr>
      </w:pPr>
      <w:r w:rsidRPr="00853F5F">
        <w:rPr>
          <w:rFonts w:ascii="Arial" w:hAnsi="Arial" w:cs="Arial"/>
          <w:b/>
          <w:bCs/>
          <w:i/>
          <w:iCs/>
          <w:color w:val="000000" w:themeColor="text1"/>
          <w:sz w:val="24"/>
          <w:szCs w:val="24"/>
          <w:u w:val="single"/>
        </w:rPr>
        <w:t>Yrkesutøvelse.</w:t>
      </w:r>
    </w:p>
    <w:p w:rsidRPr="00853F5F" w:rsidR="00853F5F" w:rsidP="00853F5F" w:rsidRDefault="00853F5F" w14:paraId="3B2629B8" w14:textId="77777777">
      <w:pPr>
        <w:spacing w:line="240" w:lineRule="auto"/>
        <w:ind w:left="240"/>
        <w:rPr>
          <w:rFonts w:ascii="Arial" w:hAnsi="Arial" w:cs="Arial"/>
          <w:b/>
          <w:bCs/>
          <w:i/>
          <w:iCs/>
          <w:color w:val="000000" w:themeColor="text1"/>
          <w:sz w:val="24"/>
          <w:szCs w:val="24"/>
        </w:rPr>
      </w:pPr>
      <w:r w:rsidRPr="00853F5F">
        <w:rPr>
          <w:rFonts w:ascii="Arial" w:hAnsi="Arial" w:cs="Arial"/>
          <w:b/>
          <w:bCs/>
          <w:i/>
          <w:iCs/>
          <w:color w:val="000000" w:themeColor="text1"/>
          <w:sz w:val="24"/>
          <w:szCs w:val="24"/>
        </w:rPr>
        <w:t>Hovedområdet handler om ulike typer pedagogiske aktiviteter for barn og unge. Aktiviteter knyttet til kunst og kultur, natur og miljø inngår i hovedområdet. Tilberedning av trygg og sunn mat for barn og unge er også med. Videre inngår relevante regelverk om taushetsplikt og personvern og om universell utforming av produkter og tjenester. Yrkesforståelse og yrkesetikk inngår.</w:t>
      </w:r>
    </w:p>
    <w:p w:rsidRPr="00853F5F" w:rsidR="00853F5F" w:rsidP="00853F5F" w:rsidRDefault="00853F5F" w14:paraId="421B50DC" w14:textId="77777777">
      <w:pPr>
        <w:spacing w:line="240" w:lineRule="auto"/>
        <w:ind w:left="240"/>
        <w:rPr>
          <w:rFonts w:ascii="Arial" w:hAnsi="Arial" w:cs="Arial"/>
          <w:b/>
          <w:bCs/>
          <w:color w:val="000000" w:themeColor="text1"/>
          <w:sz w:val="24"/>
          <w:szCs w:val="24"/>
        </w:rPr>
      </w:pPr>
    </w:p>
    <w:tbl>
      <w:tblPr>
        <w:tblW w:w="0" w:type="auto"/>
        <w:tblInd w:w="10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1E0" w:firstRow="1" w:lastRow="1" w:firstColumn="1" w:lastColumn="1" w:noHBand="0" w:noVBand="0"/>
      </w:tblPr>
      <w:tblGrid>
        <w:gridCol w:w="884"/>
        <w:gridCol w:w="331"/>
        <w:gridCol w:w="8741"/>
      </w:tblGrid>
      <w:tr w:rsidRPr="00853F5F" w:rsidR="00853F5F" w:rsidTr="00271AB7" w14:paraId="42F62683" w14:textId="77777777">
        <w:tc>
          <w:tcPr>
            <w:tcW w:w="797" w:type="dxa"/>
            <w:shd w:val="clear" w:color="auto" w:fill="000000" w:themeFill="text1"/>
          </w:tcPr>
          <w:p w:rsidRPr="00853F5F" w:rsidR="00853F5F" w:rsidP="00853F5F" w:rsidRDefault="00853F5F" w14:paraId="2CF9D9AC" w14:textId="77777777">
            <w:pPr>
              <w:spacing w:line="240" w:lineRule="auto"/>
              <w:ind w:left="240"/>
              <w:rPr>
                <w:rFonts w:ascii="Arial" w:hAnsi="Arial" w:cs="Arial"/>
                <w:b/>
                <w:bCs/>
                <w:color w:val="000000" w:themeColor="text1"/>
                <w:sz w:val="24"/>
                <w:szCs w:val="24"/>
              </w:rPr>
            </w:pPr>
          </w:p>
        </w:tc>
        <w:tc>
          <w:tcPr>
            <w:tcW w:w="337" w:type="dxa"/>
            <w:shd w:val="clear" w:color="auto" w:fill="000000" w:themeFill="text1"/>
          </w:tcPr>
          <w:p w:rsidRPr="00853F5F" w:rsidR="00853F5F" w:rsidP="00853F5F" w:rsidRDefault="00853F5F" w14:paraId="0820557C" w14:textId="77777777">
            <w:pPr>
              <w:spacing w:line="240" w:lineRule="auto"/>
              <w:ind w:left="240"/>
              <w:rPr>
                <w:rFonts w:ascii="Arial" w:hAnsi="Arial" w:cs="Arial"/>
                <w:b/>
                <w:bCs/>
                <w:color w:val="000000" w:themeColor="text1"/>
                <w:sz w:val="24"/>
                <w:szCs w:val="24"/>
              </w:rPr>
            </w:pPr>
          </w:p>
        </w:tc>
        <w:tc>
          <w:tcPr>
            <w:tcW w:w="9054" w:type="dxa"/>
            <w:shd w:val="clear" w:color="auto" w:fill="000000" w:themeFill="text1"/>
          </w:tcPr>
          <w:p w:rsidRPr="00853F5F" w:rsidR="00853F5F" w:rsidP="00853F5F" w:rsidRDefault="00853F5F" w14:paraId="5B7C19C9" w14:textId="77777777">
            <w:pPr>
              <w:spacing w:line="240" w:lineRule="auto"/>
              <w:ind w:left="240"/>
              <w:rPr>
                <w:rFonts w:ascii="Arial" w:hAnsi="Arial" w:cs="Arial"/>
                <w:b/>
                <w:bCs/>
                <w:color w:val="000000" w:themeColor="text1"/>
                <w:sz w:val="24"/>
                <w:szCs w:val="24"/>
              </w:rPr>
            </w:pPr>
            <w:r w:rsidRPr="00853F5F">
              <w:rPr>
                <w:rFonts w:ascii="Arial" w:hAnsi="Arial" w:cs="Arial"/>
                <w:b/>
                <w:bCs/>
                <w:color w:val="000000" w:themeColor="text1"/>
                <w:sz w:val="24"/>
                <w:szCs w:val="24"/>
              </w:rPr>
              <w:t>KOMPETANSEMÅL</w:t>
            </w:r>
          </w:p>
        </w:tc>
      </w:tr>
      <w:tr w:rsidRPr="00853F5F" w:rsidR="00853F5F" w:rsidTr="00CA722A" w14:paraId="1903AB87" w14:textId="77777777">
        <w:tc>
          <w:tcPr>
            <w:tcW w:w="797" w:type="dxa"/>
            <w:shd w:val="clear" w:color="auto" w:fill="auto"/>
          </w:tcPr>
          <w:p w:rsidRPr="00853F5F" w:rsidR="00853F5F" w:rsidP="00853F5F" w:rsidRDefault="00853F5F" w14:paraId="7830380B"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Y1</w:t>
            </w:r>
          </w:p>
        </w:tc>
        <w:tc>
          <w:tcPr>
            <w:tcW w:w="337" w:type="dxa"/>
          </w:tcPr>
          <w:p w:rsidRPr="00853F5F" w:rsidR="00853F5F" w:rsidP="00853F5F" w:rsidRDefault="00853F5F" w14:paraId="6CE2F0A2"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593673C1"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Planlegge, gjennomføre, vurdere og dokumentere pedagogiske aktiviteter tilpasset alder, funksjonsnivå, kulturtilhørighet og livssituasjon.</w:t>
            </w:r>
          </w:p>
        </w:tc>
      </w:tr>
      <w:tr w:rsidRPr="00853F5F" w:rsidR="00853F5F" w:rsidTr="00271AB7" w14:paraId="02C7CC75" w14:textId="77777777">
        <w:tc>
          <w:tcPr>
            <w:tcW w:w="797" w:type="dxa"/>
            <w:shd w:val="clear" w:color="auto" w:fill="auto"/>
          </w:tcPr>
          <w:p w:rsidRPr="00853F5F" w:rsidR="00853F5F" w:rsidP="00853F5F" w:rsidRDefault="00853F5F" w14:paraId="3CD8098C"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Y2</w:t>
            </w:r>
          </w:p>
        </w:tc>
        <w:tc>
          <w:tcPr>
            <w:tcW w:w="337" w:type="dxa"/>
          </w:tcPr>
          <w:p w:rsidRPr="00853F5F" w:rsidR="00853F5F" w:rsidP="00853F5F" w:rsidRDefault="00853F5F" w14:paraId="46F31FD8"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78196F17"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Bruke observasjon og motivasjon som redskaper i planleggingen og gjennomføringen av arbeidet.</w:t>
            </w:r>
          </w:p>
        </w:tc>
      </w:tr>
      <w:tr w:rsidRPr="00853F5F" w:rsidR="00853F5F" w:rsidTr="00271AB7" w14:paraId="0FD54FE5" w14:textId="77777777">
        <w:tc>
          <w:tcPr>
            <w:tcW w:w="797" w:type="dxa"/>
            <w:shd w:val="clear" w:color="auto" w:fill="auto"/>
          </w:tcPr>
          <w:p w:rsidRPr="00853F5F" w:rsidR="00853F5F" w:rsidP="00853F5F" w:rsidRDefault="00853F5F" w14:paraId="45FB44CC"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Y3</w:t>
            </w:r>
          </w:p>
        </w:tc>
        <w:tc>
          <w:tcPr>
            <w:tcW w:w="337" w:type="dxa"/>
          </w:tcPr>
          <w:p w:rsidRPr="00853F5F" w:rsidR="00853F5F" w:rsidP="00853F5F" w:rsidRDefault="00853F5F" w14:paraId="538B2AF7"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1CFC22F2"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Gjennomføre aktiviteter som stimulerer barns språklige, intellektuelle, emosjonelle og motoriske utvikling.</w:t>
            </w:r>
          </w:p>
        </w:tc>
      </w:tr>
      <w:tr w:rsidRPr="00853F5F" w:rsidR="00853F5F" w:rsidTr="00271AB7" w14:paraId="1B2A29F6" w14:textId="77777777">
        <w:tc>
          <w:tcPr>
            <w:tcW w:w="797" w:type="dxa"/>
            <w:shd w:val="clear" w:color="auto" w:fill="auto"/>
          </w:tcPr>
          <w:p w:rsidRPr="00853F5F" w:rsidR="00853F5F" w:rsidP="00853F5F" w:rsidRDefault="00853F5F" w14:paraId="0566BD97"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Y4</w:t>
            </w:r>
          </w:p>
        </w:tc>
        <w:tc>
          <w:tcPr>
            <w:tcW w:w="337" w:type="dxa"/>
          </w:tcPr>
          <w:p w:rsidRPr="00853F5F" w:rsidR="00853F5F" w:rsidP="00853F5F" w:rsidRDefault="00853F5F" w14:paraId="51840293"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5063AE7F" w14:textId="77777777">
            <w:pPr>
              <w:spacing w:line="240" w:lineRule="auto"/>
              <w:ind w:left="240"/>
              <w:rPr>
                <w:rFonts w:ascii="Arial" w:hAnsi="Arial" w:cs="Arial"/>
                <w:color w:val="000000" w:themeColor="text1"/>
                <w:sz w:val="24"/>
                <w:szCs w:val="24"/>
              </w:rPr>
            </w:pPr>
            <w:proofErr w:type="gramStart"/>
            <w:r w:rsidRPr="00853F5F">
              <w:rPr>
                <w:rFonts w:ascii="Arial" w:hAnsi="Arial" w:cs="Arial"/>
                <w:color w:val="000000" w:themeColor="text1"/>
                <w:sz w:val="24"/>
                <w:szCs w:val="24"/>
              </w:rPr>
              <w:t>Legge</w:t>
            </w:r>
            <w:proofErr w:type="gramEnd"/>
            <w:r w:rsidRPr="00853F5F">
              <w:rPr>
                <w:rFonts w:ascii="Arial" w:hAnsi="Arial" w:cs="Arial"/>
                <w:color w:val="000000" w:themeColor="text1"/>
                <w:sz w:val="24"/>
                <w:szCs w:val="24"/>
              </w:rPr>
              <w:t xml:space="preserve"> til rette for lek ut fra den betydningen lek har for barns læring, utvikling og sosialisering.</w:t>
            </w:r>
          </w:p>
        </w:tc>
      </w:tr>
      <w:tr w:rsidRPr="00853F5F" w:rsidR="00853F5F" w:rsidTr="00271AB7" w14:paraId="6061605B" w14:textId="77777777">
        <w:tc>
          <w:tcPr>
            <w:tcW w:w="797" w:type="dxa"/>
            <w:shd w:val="clear" w:color="auto" w:fill="auto"/>
          </w:tcPr>
          <w:p w:rsidRPr="00853F5F" w:rsidR="00853F5F" w:rsidP="00853F5F" w:rsidRDefault="00853F5F" w14:paraId="3B988474"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Y5</w:t>
            </w:r>
          </w:p>
        </w:tc>
        <w:tc>
          <w:tcPr>
            <w:tcW w:w="337" w:type="dxa"/>
          </w:tcPr>
          <w:p w:rsidRPr="00853F5F" w:rsidR="00853F5F" w:rsidP="00853F5F" w:rsidRDefault="00853F5F" w14:paraId="651E37EC"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53543425"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Tilpasse leke-, idretts- og friluftsaktiviteter til ulike årstider, natur og miljø.</w:t>
            </w:r>
          </w:p>
        </w:tc>
      </w:tr>
      <w:tr w:rsidRPr="00853F5F" w:rsidR="00853F5F" w:rsidTr="00271AB7" w14:paraId="7AC03820" w14:textId="77777777">
        <w:tc>
          <w:tcPr>
            <w:tcW w:w="797" w:type="dxa"/>
            <w:shd w:val="clear" w:color="auto" w:fill="auto"/>
          </w:tcPr>
          <w:p w:rsidRPr="00853F5F" w:rsidR="00853F5F" w:rsidP="00853F5F" w:rsidRDefault="00853F5F" w14:paraId="12BA7900"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Y6</w:t>
            </w:r>
          </w:p>
        </w:tc>
        <w:tc>
          <w:tcPr>
            <w:tcW w:w="337" w:type="dxa"/>
          </w:tcPr>
          <w:p w:rsidRPr="00853F5F" w:rsidR="00853F5F" w:rsidP="00853F5F" w:rsidRDefault="00853F5F" w14:paraId="16C0A4BB"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777C6875"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Gjennomføre aktiviteter knyttet til kunst og kultur.</w:t>
            </w:r>
          </w:p>
        </w:tc>
      </w:tr>
      <w:tr w:rsidRPr="00853F5F" w:rsidR="00853F5F" w:rsidTr="00271AB7" w14:paraId="146DCE88" w14:textId="77777777">
        <w:tc>
          <w:tcPr>
            <w:tcW w:w="797" w:type="dxa"/>
            <w:shd w:val="clear" w:color="auto" w:fill="auto"/>
          </w:tcPr>
          <w:p w:rsidRPr="00853F5F" w:rsidR="00853F5F" w:rsidP="00853F5F" w:rsidRDefault="00853F5F" w14:paraId="3B362BEC"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Y7</w:t>
            </w:r>
          </w:p>
        </w:tc>
        <w:tc>
          <w:tcPr>
            <w:tcW w:w="337" w:type="dxa"/>
          </w:tcPr>
          <w:p w:rsidRPr="00853F5F" w:rsidR="00853F5F" w:rsidP="00853F5F" w:rsidRDefault="00853F5F" w14:paraId="283FBFCC"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30ADBE64"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Bidra til å bygge sosiale nettverk for barn og unge i samarbeid med deres foresatte.</w:t>
            </w:r>
          </w:p>
        </w:tc>
      </w:tr>
      <w:tr w:rsidRPr="00853F5F" w:rsidR="00853F5F" w:rsidTr="00271AB7" w14:paraId="6E213DA5" w14:textId="77777777">
        <w:tc>
          <w:tcPr>
            <w:tcW w:w="797" w:type="dxa"/>
            <w:shd w:val="clear" w:color="auto" w:fill="FFFFFF" w:themeFill="background1"/>
          </w:tcPr>
          <w:p w:rsidRPr="00853F5F" w:rsidR="00853F5F" w:rsidP="00853F5F" w:rsidRDefault="00853F5F" w14:paraId="539906D4"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Y8</w:t>
            </w:r>
          </w:p>
        </w:tc>
        <w:tc>
          <w:tcPr>
            <w:tcW w:w="337" w:type="dxa"/>
          </w:tcPr>
          <w:p w:rsidRPr="00853F5F" w:rsidR="00853F5F" w:rsidP="00853F5F" w:rsidRDefault="00853F5F" w14:paraId="30A7E189"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33841B8A"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 xml:space="preserve">Følge gjeldende regelverk for taushetsplikt og personvern. </w:t>
            </w:r>
          </w:p>
        </w:tc>
      </w:tr>
      <w:tr w:rsidRPr="00853F5F" w:rsidR="00853F5F" w:rsidTr="00271AB7" w14:paraId="66CE2443" w14:textId="77777777">
        <w:tc>
          <w:tcPr>
            <w:tcW w:w="797" w:type="dxa"/>
            <w:shd w:val="clear" w:color="auto" w:fill="auto"/>
          </w:tcPr>
          <w:p w:rsidRPr="00853F5F" w:rsidR="00853F5F" w:rsidP="00853F5F" w:rsidRDefault="00853F5F" w14:paraId="0C46CBD8"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Y9</w:t>
            </w:r>
          </w:p>
        </w:tc>
        <w:tc>
          <w:tcPr>
            <w:tcW w:w="337" w:type="dxa"/>
          </w:tcPr>
          <w:p w:rsidRPr="00853F5F" w:rsidR="00853F5F" w:rsidP="00853F5F" w:rsidRDefault="00853F5F" w14:paraId="1306DC56"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093F91EF"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 xml:space="preserve">Tilberede mat og måltider for barn og unge i tråd med gjeldende regelverk og retningslinjer for mat og måltider. </w:t>
            </w:r>
          </w:p>
        </w:tc>
      </w:tr>
      <w:tr w:rsidRPr="00853F5F" w:rsidR="00853F5F" w:rsidTr="00271AB7" w14:paraId="0B4E275C" w14:textId="77777777">
        <w:tc>
          <w:tcPr>
            <w:tcW w:w="797" w:type="dxa"/>
            <w:shd w:val="clear" w:color="auto" w:fill="auto"/>
          </w:tcPr>
          <w:p w:rsidRPr="00853F5F" w:rsidR="00853F5F" w:rsidP="00853F5F" w:rsidRDefault="00853F5F" w14:paraId="0D51FF27"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Y10</w:t>
            </w:r>
          </w:p>
        </w:tc>
        <w:tc>
          <w:tcPr>
            <w:tcW w:w="337" w:type="dxa"/>
          </w:tcPr>
          <w:p w:rsidRPr="00853F5F" w:rsidR="00853F5F" w:rsidP="00853F5F" w:rsidRDefault="00853F5F" w14:paraId="1DB6225C"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6F50D6D2"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 xml:space="preserve">Gjennomføre aktiviteter i tråd med universell utforming av produkter og tjenester. </w:t>
            </w:r>
          </w:p>
        </w:tc>
      </w:tr>
      <w:tr w:rsidRPr="00853F5F" w:rsidR="00853F5F" w:rsidTr="00271AB7" w14:paraId="7A3DDD3A" w14:textId="77777777">
        <w:tc>
          <w:tcPr>
            <w:tcW w:w="797" w:type="dxa"/>
            <w:shd w:val="clear" w:color="auto" w:fill="FFFFFF" w:themeFill="background1"/>
          </w:tcPr>
          <w:p w:rsidRPr="00853F5F" w:rsidR="00853F5F" w:rsidP="00853F5F" w:rsidRDefault="00853F5F" w14:paraId="5048ABA5"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Y11</w:t>
            </w:r>
          </w:p>
        </w:tc>
        <w:tc>
          <w:tcPr>
            <w:tcW w:w="337" w:type="dxa"/>
          </w:tcPr>
          <w:p w:rsidRPr="00853F5F" w:rsidR="00853F5F" w:rsidP="00853F5F" w:rsidRDefault="00853F5F" w14:paraId="0EEDADC3"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4F2FDCFE"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Utføre arbeidet i tråd med ergonomiske prinsipper og gjeldende regelverk for helse, miljø og sikkerhet.</w:t>
            </w:r>
          </w:p>
        </w:tc>
      </w:tr>
      <w:tr w:rsidRPr="00853F5F" w:rsidR="00853F5F" w:rsidTr="00271AB7" w14:paraId="3C0C1D52" w14:textId="77777777">
        <w:tc>
          <w:tcPr>
            <w:tcW w:w="797" w:type="dxa"/>
            <w:shd w:val="clear" w:color="auto" w:fill="auto"/>
          </w:tcPr>
          <w:p w:rsidRPr="00853F5F" w:rsidR="00853F5F" w:rsidP="00853F5F" w:rsidRDefault="00853F5F" w14:paraId="325CFBEC"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Y12</w:t>
            </w:r>
          </w:p>
        </w:tc>
        <w:tc>
          <w:tcPr>
            <w:tcW w:w="337" w:type="dxa"/>
          </w:tcPr>
          <w:p w:rsidRPr="00853F5F" w:rsidR="00853F5F" w:rsidP="00853F5F" w:rsidRDefault="00853F5F" w14:paraId="34395E55" w14:textId="77777777">
            <w:pPr>
              <w:spacing w:line="240" w:lineRule="auto"/>
              <w:ind w:left="240"/>
              <w:rPr>
                <w:rFonts w:ascii="Arial" w:hAnsi="Arial" w:cs="Arial"/>
                <w:color w:val="000000" w:themeColor="text1"/>
                <w:sz w:val="24"/>
                <w:szCs w:val="24"/>
              </w:rPr>
            </w:pPr>
          </w:p>
        </w:tc>
        <w:tc>
          <w:tcPr>
            <w:tcW w:w="9054" w:type="dxa"/>
            <w:shd w:val="clear" w:color="auto" w:fill="auto"/>
          </w:tcPr>
          <w:p w:rsidRPr="00853F5F" w:rsidR="00853F5F" w:rsidP="00853F5F" w:rsidRDefault="00853F5F" w14:paraId="17E4B54E"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 xml:space="preserve">Bruke digitale verktøy, utøve kildekritikk og ta hensyn til personvern og opphavsrett. </w:t>
            </w:r>
          </w:p>
        </w:tc>
      </w:tr>
      <w:tr w:rsidRPr="00853F5F" w:rsidR="00853F5F" w:rsidTr="00CA722A" w14:paraId="7439EB9C" w14:textId="77777777">
        <w:tc>
          <w:tcPr>
            <w:tcW w:w="797" w:type="dxa"/>
            <w:shd w:val="clear" w:color="auto" w:fill="auto"/>
          </w:tcPr>
          <w:p w:rsidRPr="00853F5F" w:rsidR="00853F5F" w:rsidP="00853F5F" w:rsidRDefault="00853F5F" w14:paraId="37CD9E2B"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Y13</w:t>
            </w:r>
          </w:p>
        </w:tc>
        <w:tc>
          <w:tcPr>
            <w:tcW w:w="337" w:type="dxa"/>
          </w:tcPr>
          <w:p w:rsidRPr="00853F5F" w:rsidR="00853F5F" w:rsidP="00853F5F" w:rsidRDefault="00853F5F" w14:paraId="6639A71E" w14:textId="5804A355">
            <w:pPr>
              <w:spacing w:line="240" w:lineRule="auto"/>
              <w:ind w:left="240"/>
              <w:rPr>
                <w:rFonts w:ascii="Arial" w:hAnsi="Arial" w:cs="Arial"/>
                <w:color w:val="000000" w:themeColor="text1"/>
                <w:sz w:val="24"/>
                <w:szCs w:val="24"/>
              </w:rPr>
            </w:pPr>
            <w:bookmarkStart w:name="_GoBack" w:id="0"/>
            <w:bookmarkEnd w:id="0"/>
          </w:p>
        </w:tc>
        <w:tc>
          <w:tcPr>
            <w:tcW w:w="9054" w:type="dxa"/>
            <w:shd w:val="clear" w:color="auto" w:fill="auto"/>
          </w:tcPr>
          <w:p w:rsidRPr="00853F5F" w:rsidR="00853F5F" w:rsidP="00853F5F" w:rsidRDefault="00853F5F" w14:paraId="4CCD1F63" w14:textId="77777777">
            <w:pPr>
              <w:spacing w:line="240" w:lineRule="auto"/>
              <w:ind w:left="240"/>
              <w:rPr>
                <w:rFonts w:ascii="Arial" w:hAnsi="Arial" w:cs="Arial"/>
                <w:color w:val="000000" w:themeColor="text1"/>
                <w:sz w:val="24"/>
                <w:szCs w:val="24"/>
              </w:rPr>
            </w:pPr>
            <w:r w:rsidRPr="00853F5F">
              <w:rPr>
                <w:rFonts w:ascii="Arial" w:hAnsi="Arial" w:cs="Arial"/>
                <w:color w:val="000000" w:themeColor="text1"/>
                <w:sz w:val="24"/>
                <w:szCs w:val="24"/>
              </w:rPr>
              <w:t>Utføre arbeidet i henhold til gjeldende regelverk og yrkesetiske retningslinjer.</w:t>
            </w:r>
          </w:p>
        </w:tc>
      </w:tr>
    </w:tbl>
    <w:p w:rsidRPr="00853F5F" w:rsidR="00853F5F" w:rsidP="00853F5F" w:rsidRDefault="00853F5F" w14:paraId="6D10A6EC" w14:textId="77777777">
      <w:pPr>
        <w:spacing w:line="240" w:lineRule="auto"/>
        <w:ind w:left="240"/>
        <w:rPr>
          <w:rFonts w:ascii="Arial" w:hAnsi="Arial" w:cs="Arial"/>
          <w:i/>
          <w:iCs/>
          <w:color w:val="000000" w:themeColor="text1"/>
          <w:sz w:val="24"/>
          <w:szCs w:val="24"/>
          <w:u w:val="single"/>
        </w:rPr>
      </w:pPr>
    </w:p>
    <w:p w:rsidRPr="00853F5F" w:rsidR="00853F5F" w:rsidP="00853F5F" w:rsidRDefault="00853F5F" w14:paraId="32E09143" w14:textId="77777777">
      <w:pPr>
        <w:spacing w:line="240" w:lineRule="auto"/>
        <w:ind w:left="240"/>
        <w:rPr>
          <w:rFonts w:ascii="Arial" w:hAnsi="Arial" w:cs="Arial"/>
          <w:b/>
          <w:bCs/>
          <w:i/>
          <w:iCs/>
          <w:color w:val="000000" w:themeColor="text1"/>
          <w:sz w:val="24"/>
          <w:szCs w:val="24"/>
          <w:u w:val="single"/>
        </w:rPr>
      </w:pPr>
    </w:p>
    <w:p w:rsidR="00853F5F" w:rsidP="5BCDCEF2" w:rsidRDefault="00853F5F" w14:paraId="3B829099" w14:textId="77777777">
      <w:pPr>
        <w:spacing w:line="240" w:lineRule="auto"/>
        <w:ind w:left="240"/>
        <w:rPr>
          <w:rFonts w:ascii="Arial" w:hAnsi="Arial" w:cs="Arial"/>
          <w:b/>
          <w:bCs/>
          <w:i/>
          <w:iCs/>
          <w:color w:val="000000" w:themeColor="text1"/>
          <w:sz w:val="24"/>
          <w:szCs w:val="24"/>
        </w:rPr>
      </w:pPr>
    </w:p>
    <w:p w:rsidR="00853F5F" w:rsidP="00B55DF8" w:rsidRDefault="00853F5F" w14:paraId="087A8CF6" w14:textId="13D4749B">
      <w:pPr>
        <w:spacing w:line="240" w:lineRule="auto"/>
        <w:rPr>
          <w:rFonts w:ascii="Arial" w:hAnsi="Arial" w:cs="Arial"/>
          <w:b/>
          <w:bCs/>
          <w:i/>
          <w:iCs/>
          <w:color w:val="000000" w:themeColor="text1"/>
          <w:sz w:val="24"/>
          <w:szCs w:val="24"/>
        </w:rPr>
      </w:pPr>
    </w:p>
    <w:p w:rsidR="00853F5F" w:rsidP="5BCDCEF2" w:rsidRDefault="00853F5F" w14:paraId="700AEAA5" w14:textId="77777777">
      <w:pPr>
        <w:spacing w:line="240" w:lineRule="auto"/>
        <w:ind w:left="240"/>
        <w:rPr>
          <w:rFonts w:ascii="Arial" w:hAnsi="Arial" w:cs="Arial"/>
          <w:b/>
          <w:bCs/>
          <w:i/>
          <w:iCs/>
          <w:color w:val="000000" w:themeColor="text1"/>
          <w:sz w:val="24"/>
          <w:szCs w:val="24"/>
        </w:rPr>
      </w:pPr>
    </w:p>
    <w:p w:rsidR="5BCDCEF2" w:rsidP="5BCDCEF2" w:rsidRDefault="5BCDCEF2" w14:paraId="5277F842" w14:textId="4331D223">
      <w:pPr>
        <w:rPr>
          <w:rFonts w:ascii="Arial" w:hAnsi="Arial" w:cs="Arial"/>
          <w:b/>
          <w:bCs/>
          <w:sz w:val="24"/>
          <w:szCs w:val="24"/>
          <w:u w:val="single"/>
        </w:rPr>
      </w:pPr>
    </w:p>
    <w:p w:rsidR="5BCDCEF2" w:rsidP="5BCDCEF2" w:rsidRDefault="5BCDCEF2" w14:paraId="6D0DF17F" w14:textId="40BCACB2">
      <w:pPr>
        <w:rPr>
          <w:rFonts w:ascii="Arial" w:hAnsi="Arial" w:cs="Arial"/>
          <w:b/>
          <w:bCs/>
          <w:sz w:val="24"/>
          <w:szCs w:val="24"/>
          <w:u w:val="single"/>
        </w:rPr>
      </w:pPr>
    </w:p>
    <w:p w:rsidR="5BCDCEF2" w:rsidP="5BCDCEF2" w:rsidRDefault="5BCDCEF2" w14:paraId="06DC6355" w14:textId="640AA377">
      <w:pPr>
        <w:rPr>
          <w:rFonts w:ascii="Arial" w:hAnsi="Arial" w:cs="Arial"/>
          <w:b/>
          <w:bCs/>
          <w:sz w:val="24"/>
          <w:szCs w:val="24"/>
          <w:u w:val="single"/>
        </w:rPr>
      </w:pPr>
    </w:p>
    <w:p w:rsidR="5BCDCEF2" w:rsidP="5BCDCEF2" w:rsidRDefault="5BCDCEF2" w14:paraId="3BF5455D" w14:textId="3F7783EC">
      <w:pPr>
        <w:rPr>
          <w:rFonts w:ascii="Arial" w:hAnsi="Arial" w:cs="Arial"/>
          <w:b/>
          <w:bCs/>
          <w:sz w:val="24"/>
          <w:szCs w:val="24"/>
          <w:u w:val="single"/>
        </w:rPr>
      </w:pPr>
    </w:p>
    <w:p w:rsidR="5BCDCEF2" w:rsidP="5BCDCEF2" w:rsidRDefault="5BCDCEF2" w14:paraId="3CA29949" w14:textId="7853E021">
      <w:pPr>
        <w:rPr>
          <w:rFonts w:ascii="Arial" w:hAnsi="Arial" w:cs="Arial"/>
          <w:b/>
          <w:bCs/>
          <w:sz w:val="24"/>
          <w:szCs w:val="24"/>
          <w:u w:val="single"/>
        </w:rPr>
      </w:pPr>
    </w:p>
    <w:p w:rsidR="5BCDCEF2" w:rsidP="5BCDCEF2" w:rsidRDefault="5BCDCEF2" w14:paraId="1BBF48C0" w14:textId="3BABDD23">
      <w:pPr>
        <w:rPr>
          <w:rFonts w:ascii="Arial" w:hAnsi="Arial" w:cs="Arial"/>
          <w:b/>
          <w:bCs/>
          <w:sz w:val="24"/>
          <w:szCs w:val="24"/>
          <w:u w:val="single"/>
        </w:rPr>
      </w:pPr>
    </w:p>
    <w:p w:rsidR="5BCDCEF2" w:rsidP="5BCDCEF2" w:rsidRDefault="5BCDCEF2" w14:paraId="7071DC2E" w14:textId="2FFE7000">
      <w:pPr>
        <w:rPr>
          <w:rFonts w:ascii="Arial" w:hAnsi="Arial" w:cs="Arial"/>
          <w:b/>
          <w:bCs/>
          <w:sz w:val="24"/>
          <w:szCs w:val="24"/>
          <w:u w:val="single"/>
        </w:rPr>
      </w:pPr>
    </w:p>
    <w:p w:rsidR="5BCDCEF2" w:rsidP="5BCDCEF2" w:rsidRDefault="5BCDCEF2" w14:paraId="5849B679" w14:textId="00B4E9F1">
      <w:pPr>
        <w:rPr>
          <w:rFonts w:ascii="Arial" w:hAnsi="Arial" w:cs="Arial"/>
          <w:b/>
          <w:bCs/>
          <w:sz w:val="24"/>
          <w:szCs w:val="24"/>
          <w:u w:val="single"/>
        </w:rPr>
      </w:pPr>
    </w:p>
    <w:p w:rsidR="5BCDCEF2" w:rsidP="5BCDCEF2" w:rsidRDefault="5BCDCEF2" w14:paraId="3874EEA4" w14:textId="1AE9B6E6">
      <w:pPr>
        <w:rPr>
          <w:rFonts w:ascii="Arial" w:hAnsi="Arial" w:cs="Arial"/>
          <w:b/>
          <w:bCs/>
          <w:sz w:val="24"/>
          <w:szCs w:val="24"/>
          <w:u w:val="single"/>
        </w:rPr>
      </w:pPr>
    </w:p>
    <w:sectPr w:rsidR="5BCDCEF2" w:rsidSect="00A96B89">
      <w:headerReference w:type="default" r:id="rId12"/>
      <w:footerReference w:type="default" r:id="rId13"/>
      <w:pgSz w:w="11906" w:h="16838" w:orient="portrait"/>
      <w:pgMar w:top="1417" w:right="926" w:bottom="141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4CE" w:rsidRDefault="00B264CE" w14:paraId="39FC7513" w14:textId="77777777">
      <w:r>
        <w:separator/>
      </w:r>
    </w:p>
  </w:endnote>
  <w:endnote w:type="continuationSeparator" w:id="0">
    <w:p w:rsidR="00B264CE" w:rsidRDefault="00B264CE" w14:paraId="78D932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258" w:rsidP="001C0510" w:rsidRDefault="00575258" w14:paraId="04E70F60" w14:textId="2EEF5EF8">
    <w:pPr>
      <w:pStyle w:val="Bunntekst"/>
      <w:pBdr>
        <w:top w:val="single" w:color="auto" w:sz="4" w:space="1"/>
      </w:pBdr>
      <w:tabs>
        <w:tab w:val="clear" w:pos="9072"/>
      </w:tabs>
    </w:pPr>
    <w:r>
      <w:tab/>
    </w:r>
    <w:r>
      <w:t xml:space="preserve">- </w:t>
    </w:r>
    <w:r w:rsidRPr="1F5C6472">
      <w:rPr>
        <w:noProof/>
      </w:rPr>
      <w:fldChar w:fldCharType="begin"/>
    </w:r>
    <w:r>
      <w:instrText xml:space="preserve"> PAGE </w:instrText>
    </w:r>
    <w:r w:rsidRPr="1F5C6472">
      <w:fldChar w:fldCharType="separate"/>
    </w:r>
    <w:r w:rsidR="00E94901">
      <w:rPr>
        <w:noProof/>
      </w:rPr>
      <w:t>2</w:t>
    </w:r>
    <w:r w:rsidRPr="1F5C647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4CE" w:rsidRDefault="00B264CE" w14:paraId="70A5F54D" w14:textId="77777777">
      <w:r>
        <w:separator/>
      </w:r>
    </w:p>
  </w:footnote>
  <w:footnote w:type="continuationSeparator" w:id="0">
    <w:p w:rsidR="00B264CE" w:rsidRDefault="00B264CE" w14:paraId="5635C2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75258" w:rsidP="3491A4A3" w:rsidRDefault="00A54D4E" w14:paraId="60F4F00A" w14:textId="77777777">
    <w:pPr>
      <w:pStyle w:val="Topptekst"/>
      <w:rPr>
        <w:rFonts w:ascii="Arial" w:hAnsi="Arial"/>
        <w:b/>
        <w:bCs/>
        <w:sz w:val="26"/>
        <w:szCs w:val="26"/>
      </w:rPr>
    </w:pPr>
    <w:r>
      <w:rPr>
        <w:noProof/>
      </w:rPr>
      <w:drawing>
        <wp:inline distT="0" distB="0" distL="0" distR="0" wp14:anchorId="35B126E4" wp14:editId="682DB97D">
          <wp:extent cx="546100" cy="622300"/>
          <wp:effectExtent l="0" t="0" r="6350" b="6350"/>
          <wp:docPr id="3" name="Picture 3" descr="Mac HD:Users:knut:Documents:Knut:Trøndelag kommune:Ferdiggjøring:Profilhåndbok:Filer:Logo_Fylkesvåpen:Hovedlogo_liggend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knut:Documents:Knut:Trøndelag kommune:Ferdiggjøring:Profilhåndbok:Filer:Logo_Fylkesvåpen:Hovedlogo_liggende.pdf"/>
                  <pic:cNvPicPr>
                    <a:picLocks noChangeAspect="1" noChangeArrowheads="1"/>
                  </pic:cNvPicPr>
                </pic:nvPicPr>
                <pic:blipFill rotWithShape="1">
                  <a:blip r:embed="rId1">
                    <a:extLst>
                      <a:ext uri="{28A0092B-C50C-407E-A947-70E740481C1C}">
                        <a14:useLocalDpi xmlns:a14="http://schemas.microsoft.com/office/drawing/2010/main" val="0"/>
                      </a:ext>
                    </a:extLst>
                  </a:blip>
                  <a:srcRect t="8272" r="72314" b="10670"/>
                  <a:stretch/>
                </pic:blipFill>
                <pic:spPr bwMode="auto">
                  <a:xfrm>
                    <a:off x="0" y="0"/>
                    <a:ext cx="546100" cy="6223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b/>
        <w:sz w:val="28"/>
      </w:rPr>
      <w:tab/>
    </w:r>
    <w:r>
      <w:rPr>
        <w:rFonts w:ascii="Arial" w:hAnsi="Arial"/>
        <w:b/>
        <w:sz w:val="28"/>
      </w:rPr>
      <w:tab/>
    </w:r>
    <w:r w:rsidRPr="1F5C6472" w:rsidR="3A2C9C1E">
      <w:rPr>
        <w:rFonts w:ascii="Arial" w:hAnsi="Arial"/>
        <w:b w:val="1"/>
        <w:bCs w:val="1"/>
        <w:sz w:val="28"/>
        <w:szCs w:val="28"/>
      </w:rPr>
      <w:t>Trøndelag fylkeskommune</w:t>
    </w:r>
  </w:p>
  <w:p w:rsidR="00575258" w:rsidP="3491A4A3" w:rsidRDefault="3491A4A3" w14:paraId="2FA999E2" w14:textId="39B42F8E">
    <w:pPr>
      <w:pStyle w:val="Topptekst"/>
      <w:pBdr>
        <w:bottom w:val="single" w:color="auto" w:sz="4" w:space="1"/>
      </w:pBdr>
      <w:jc w:val="right"/>
      <w:rPr>
        <w:rFonts w:ascii="Arial" w:hAnsi="Arial"/>
        <w:b/>
        <w:bCs/>
        <w:sz w:val="18"/>
        <w:szCs w:val="18"/>
      </w:rPr>
    </w:pPr>
    <w:bookmarkStart w:name="Underavdeling" w:id="1"/>
    <w:bookmarkEnd w:id="1"/>
    <w:r w:rsidRPr="3491A4A3">
      <w:rPr>
        <w:rFonts w:ascii="Arial" w:hAnsi="Arial"/>
        <w:b/>
        <w:bCs/>
        <w:sz w:val="18"/>
        <w:szCs w:val="18"/>
      </w:rPr>
      <w:t>Prøvenemnda i barne- og ungdomsarbeiderfaget</w:t>
    </w:r>
  </w:p>
  <w:p w:rsidR="00575258" w:rsidP="00A96B89" w:rsidRDefault="00575258" w14:paraId="18813C4F" w14:textId="7777777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723"/>
    <w:multiLevelType w:val="hybridMultilevel"/>
    <w:tmpl w:val="C2223630"/>
    <w:lvl w:ilvl="0" w:tplc="04140001">
      <w:start w:val="1"/>
      <w:numFmt w:val="bullet"/>
      <w:lvlText w:val=""/>
      <w:lvlJc w:val="left"/>
      <w:pPr>
        <w:tabs>
          <w:tab w:val="num" w:pos="1080"/>
        </w:tabs>
        <w:ind w:left="1080" w:hanging="360"/>
      </w:pPr>
      <w:rPr>
        <w:rFonts w:hint="default" w:ascii="Symbol" w:hAnsi="Symbol"/>
      </w:rPr>
    </w:lvl>
    <w:lvl w:ilvl="1" w:tplc="04140003" w:tentative="1">
      <w:start w:val="1"/>
      <w:numFmt w:val="bullet"/>
      <w:lvlText w:val="o"/>
      <w:lvlJc w:val="left"/>
      <w:pPr>
        <w:tabs>
          <w:tab w:val="num" w:pos="1800"/>
        </w:tabs>
        <w:ind w:left="1800" w:hanging="360"/>
      </w:pPr>
      <w:rPr>
        <w:rFonts w:hint="default" w:ascii="Courier New" w:hAnsi="Courier New"/>
      </w:rPr>
    </w:lvl>
    <w:lvl w:ilvl="2" w:tplc="04140005" w:tentative="1">
      <w:start w:val="1"/>
      <w:numFmt w:val="bullet"/>
      <w:lvlText w:val=""/>
      <w:lvlJc w:val="left"/>
      <w:pPr>
        <w:tabs>
          <w:tab w:val="num" w:pos="2520"/>
        </w:tabs>
        <w:ind w:left="2520" w:hanging="360"/>
      </w:pPr>
      <w:rPr>
        <w:rFonts w:hint="default" w:ascii="Wingdings" w:hAnsi="Wingdings"/>
      </w:rPr>
    </w:lvl>
    <w:lvl w:ilvl="3" w:tplc="04140001" w:tentative="1">
      <w:start w:val="1"/>
      <w:numFmt w:val="bullet"/>
      <w:lvlText w:val=""/>
      <w:lvlJc w:val="left"/>
      <w:pPr>
        <w:tabs>
          <w:tab w:val="num" w:pos="3240"/>
        </w:tabs>
        <w:ind w:left="3240" w:hanging="360"/>
      </w:pPr>
      <w:rPr>
        <w:rFonts w:hint="default" w:ascii="Symbol" w:hAnsi="Symbol"/>
      </w:rPr>
    </w:lvl>
    <w:lvl w:ilvl="4" w:tplc="04140003" w:tentative="1">
      <w:start w:val="1"/>
      <w:numFmt w:val="bullet"/>
      <w:lvlText w:val="o"/>
      <w:lvlJc w:val="left"/>
      <w:pPr>
        <w:tabs>
          <w:tab w:val="num" w:pos="3960"/>
        </w:tabs>
        <w:ind w:left="3960" w:hanging="360"/>
      </w:pPr>
      <w:rPr>
        <w:rFonts w:hint="default" w:ascii="Courier New" w:hAnsi="Courier New"/>
      </w:rPr>
    </w:lvl>
    <w:lvl w:ilvl="5" w:tplc="04140005" w:tentative="1">
      <w:start w:val="1"/>
      <w:numFmt w:val="bullet"/>
      <w:lvlText w:val=""/>
      <w:lvlJc w:val="left"/>
      <w:pPr>
        <w:tabs>
          <w:tab w:val="num" w:pos="4680"/>
        </w:tabs>
        <w:ind w:left="4680" w:hanging="360"/>
      </w:pPr>
      <w:rPr>
        <w:rFonts w:hint="default" w:ascii="Wingdings" w:hAnsi="Wingdings"/>
      </w:rPr>
    </w:lvl>
    <w:lvl w:ilvl="6" w:tplc="04140001" w:tentative="1">
      <w:start w:val="1"/>
      <w:numFmt w:val="bullet"/>
      <w:lvlText w:val=""/>
      <w:lvlJc w:val="left"/>
      <w:pPr>
        <w:tabs>
          <w:tab w:val="num" w:pos="5400"/>
        </w:tabs>
        <w:ind w:left="5400" w:hanging="360"/>
      </w:pPr>
      <w:rPr>
        <w:rFonts w:hint="default" w:ascii="Symbol" w:hAnsi="Symbol"/>
      </w:rPr>
    </w:lvl>
    <w:lvl w:ilvl="7" w:tplc="04140003" w:tentative="1">
      <w:start w:val="1"/>
      <w:numFmt w:val="bullet"/>
      <w:lvlText w:val="o"/>
      <w:lvlJc w:val="left"/>
      <w:pPr>
        <w:tabs>
          <w:tab w:val="num" w:pos="6120"/>
        </w:tabs>
        <w:ind w:left="6120" w:hanging="360"/>
      </w:pPr>
      <w:rPr>
        <w:rFonts w:hint="default" w:ascii="Courier New" w:hAnsi="Courier New"/>
      </w:rPr>
    </w:lvl>
    <w:lvl w:ilvl="8" w:tplc="0414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FFA0B6C"/>
    <w:multiLevelType w:val="hybridMultilevel"/>
    <w:tmpl w:val="D50243A8"/>
    <w:lvl w:ilvl="0" w:tplc="D4706964">
      <w:start w:val="1"/>
      <w:numFmt w:val="bullet"/>
      <w:lvlText w:val=""/>
      <w:lvlJc w:val="left"/>
      <w:pPr>
        <w:ind w:left="720" w:hanging="360"/>
      </w:pPr>
      <w:rPr>
        <w:rFonts w:hint="default" w:ascii="Symbol" w:hAnsi="Symbol"/>
      </w:rPr>
    </w:lvl>
    <w:lvl w:ilvl="1" w:tplc="C12E79F8">
      <w:start w:val="1"/>
      <w:numFmt w:val="bullet"/>
      <w:lvlText w:val="o"/>
      <w:lvlJc w:val="left"/>
      <w:pPr>
        <w:ind w:left="1440" w:hanging="360"/>
      </w:pPr>
      <w:rPr>
        <w:rFonts w:hint="default" w:ascii="Courier New" w:hAnsi="Courier New"/>
      </w:rPr>
    </w:lvl>
    <w:lvl w:ilvl="2" w:tplc="B91291B0">
      <w:start w:val="1"/>
      <w:numFmt w:val="bullet"/>
      <w:lvlText w:val=""/>
      <w:lvlJc w:val="left"/>
      <w:pPr>
        <w:ind w:left="2160" w:hanging="360"/>
      </w:pPr>
      <w:rPr>
        <w:rFonts w:hint="default" w:ascii="Wingdings" w:hAnsi="Wingdings"/>
      </w:rPr>
    </w:lvl>
    <w:lvl w:ilvl="3" w:tplc="8668B654">
      <w:start w:val="1"/>
      <w:numFmt w:val="bullet"/>
      <w:lvlText w:val=""/>
      <w:lvlJc w:val="left"/>
      <w:pPr>
        <w:ind w:left="2880" w:hanging="360"/>
      </w:pPr>
      <w:rPr>
        <w:rFonts w:hint="default" w:ascii="Symbol" w:hAnsi="Symbol"/>
      </w:rPr>
    </w:lvl>
    <w:lvl w:ilvl="4" w:tplc="23CEFFC2">
      <w:start w:val="1"/>
      <w:numFmt w:val="bullet"/>
      <w:lvlText w:val="o"/>
      <w:lvlJc w:val="left"/>
      <w:pPr>
        <w:ind w:left="3600" w:hanging="360"/>
      </w:pPr>
      <w:rPr>
        <w:rFonts w:hint="default" w:ascii="Courier New" w:hAnsi="Courier New"/>
      </w:rPr>
    </w:lvl>
    <w:lvl w:ilvl="5" w:tplc="6B066260">
      <w:start w:val="1"/>
      <w:numFmt w:val="bullet"/>
      <w:lvlText w:val=""/>
      <w:lvlJc w:val="left"/>
      <w:pPr>
        <w:ind w:left="4320" w:hanging="360"/>
      </w:pPr>
      <w:rPr>
        <w:rFonts w:hint="default" w:ascii="Wingdings" w:hAnsi="Wingdings"/>
      </w:rPr>
    </w:lvl>
    <w:lvl w:ilvl="6" w:tplc="9D065E48">
      <w:start w:val="1"/>
      <w:numFmt w:val="bullet"/>
      <w:lvlText w:val=""/>
      <w:lvlJc w:val="left"/>
      <w:pPr>
        <w:ind w:left="5040" w:hanging="360"/>
      </w:pPr>
      <w:rPr>
        <w:rFonts w:hint="default" w:ascii="Symbol" w:hAnsi="Symbol"/>
      </w:rPr>
    </w:lvl>
    <w:lvl w:ilvl="7" w:tplc="766EFF1A">
      <w:start w:val="1"/>
      <w:numFmt w:val="bullet"/>
      <w:lvlText w:val="o"/>
      <w:lvlJc w:val="left"/>
      <w:pPr>
        <w:ind w:left="5760" w:hanging="360"/>
      </w:pPr>
      <w:rPr>
        <w:rFonts w:hint="default" w:ascii="Courier New" w:hAnsi="Courier New"/>
      </w:rPr>
    </w:lvl>
    <w:lvl w:ilvl="8" w:tplc="11181D26">
      <w:start w:val="1"/>
      <w:numFmt w:val="bullet"/>
      <w:lvlText w:val=""/>
      <w:lvlJc w:val="left"/>
      <w:pPr>
        <w:ind w:left="6480" w:hanging="360"/>
      </w:pPr>
      <w:rPr>
        <w:rFonts w:hint="default" w:ascii="Wingdings" w:hAnsi="Wingdings"/>
      </w:rPr>
    </w:lvl>
  </w:abstractNum>
  <w:abstractNum w:abstractNumId="2" w15:restartNumberingAfterBreak="0">
    <w:nsid w:val="10E4211B"/>
    <w:multiLevelType w:val="hybridMultilevel"/>
    <w:tmpl w:val="9480588C"/>
    <w:lvl w:ilvl="0" w:tplc="04140001">
      <w:start w:val="1"/>
      <w:numFmt w:val="bullet"/>
      <w:lvlText w:val=""/>
      <w:lvlJc w:val="left"/>
      <w:pPr>
        <w:ind w:left="1068" w:hanging="360"/>
      </w:pPr>
      <w:rPr>
        <w:rFonts w:hint="default" w:ascii="Symbol" w:hAnsi="Symbo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3" w15:restartNumberingAfterBreak="0">
    <w:nsid w:val="2683369A"/>
    <w:multiLevelType w:val="hybridMultilevel"/>
    <w:tmpl w:val="712AB41A"/>
    <w:lvl w:ilvl="0" w:tplc="B5E22DE8">
      <w:numFmt w:val="bullet"/>
      <w:lvlText w:val="-"/>
      <w:lvlJc w:val="left"/>
      <w:pPr>
        <w:ind w:left="720" w:hanging="360"/>
      </w:pPr>
      <w:rPr>
        <w:rFonts w:hint="default" w:ascii="Garamond" w:hAnsi="Garamond"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2B5A5543"/>
    <w:multiLevelType w:val="hybridMultilevel"/>
    <w:tmpl w:val="C51C625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6A275E"/>
    <w:multiLevelType w:val="hybridMultilevel"/>
    <w:tmpl w:val="E4D0C4DA"/>
    <w:lvl w:ilvl="0" w:tplc="9A44BED0">
      <w:start w:val="1"/>
      <w:numFmt w:val="bullet"/>
      <w:lvlText w:val=""/>
      <w:lvlJc w:val="left"/>
      <w:pPr>
        <w:ind w:left="720" w:hanging="360"/>
      </w:pPr>
      <w:rPr>
        <w:rFonts w:hint="default" w:ascii="Symbol" w:hAnsi="Symbol"/>
      </w:rPr>
    </w:lvl>
    <w:lvl w:ilvl="1" w:tplc="BE2E7E76">
      <w:start w:val="1"/>
      <w:numFmt w:val="bullet"/>
      <w:lvlText w:val="o"/>
      <w:lvlJc w:val="left"/>
      <w:pPr>
        <w:ind w:left="1440" w:hanging="360"/>
      </w:pPr>
      <w:rPr>
        <w:rFonts w:hint="default" w:ascii="Courier New" w:hAnsi="Courier New"/>
      </w:rPr>
    </w:lvl>
    <w:lvl w:ilvl="2" w:tplc="EAF2DF30">
      <w:start w:val="1"/>
      <w:numFmt w:val="bullet"/>
      <w:lvlText w:val=""/>
      <w:lvlJc w:val="left"/>
      <w:pPr>
        <w:ind w:left="2160" w:hanging="360"/>
      </w:pPr>
      <w:rPr>
        <w:rFonts w:hint="default" w:ascii="Wingdings" w:hAnsi="Wingdings"/>
      </w:rPr>
    </w:lvl>
    <w:lvl w:ilvl="3" w:tplc="B3E4DF14">
      <w:start w:val="1"/>
      <w:numFmt w:val="bullet"/>
      <w:lvlText w:val=""/>
      <w:lvlJc w:val="left"/>
      <w:pPr>
        <w:ind w:left="2880" w:hanging="360"/>
      </w:pPr>
      <w:rPr>
        <w:rFonts w:hint="default" w:ascii="Symbol" w:hAnsi="Symbol"/>
      </w:rPr>
    </w:lvl>
    <w:lvl w:ilvl="4" w:tplc="89E6A28A">
      <w:start w:val="1"/>
      <w:numFmt w:val="bullet"/>
      <w:lvlText w:val="o"/>
      <w:lvlJc w:val="left"/>
      <w:pPr>
        <w:ind w:left="3600" w:hanging="360"/>
      </w:pPr>
      <w:rPr>
        <w:rFonts w:hint="default" w:ascii="Courier New" w:hAnsi="Courier New"/>
      </w:rPr>
    </w:lvl>
    <w:lvl w:ilvl="5" w:tplc="F1F26C9A">
      <w:start w:val="1"/>
      <w:numFmt w:val="bullet"/>
      <w:lvlText w:val=""/>
      <w:lvlJc w:val="left"/>
      <w:pPr>
        <w:ind w:left="4320" w:hanging="360"/>
      </w:pPr>
      <w:rPr>
        <w:rFonts w:hint="default" w:ascii="Wingdings" w:hAnsi="Wingdings"/>
      </w:rPr>
    </w:lvl>
    <w:lvl w:ilvl="6" w:tplc="D9A2945C">
      <w:start w:val="1"/>
      <w:numFmt w:val="bullet"/>
      <w:lvlText w:val=""/>
      <w:lvlJc w:val="left"/>
      <w:pPr>
        <w:ind w:left="5040" w:hanging="360"/>
      </w:pPr>
      <w:rPr>
        <w:rFonts w:hint="default" w:ascii="Symbol" w:hAnsi="Symbol"/>
      </w:rPr>
    </w:lvl>
    <w:lvl w:ilvl="7" w:tplc="326238A8">
      <w:start w:val="1"/>
      <w:numFmt w:val="bullet"/>
      <w:lvlText w:val="o"/>
      <w:lvlJc w:val="left"/>
      <w:pPr>
        <w:ind w:left="5760" w:hanging="360"/>
      </w:pPr>
      <w:rPr>
        <w:rFonts w:hint="default" w:ascii="Courier New" w:hAnsi="Courier New"/>
      </w:rPr>
    </w:lvl>
    <w:lvl w:ilvl="8" w:tplc="D3866684">
      <w:start w:val="1"/>
      <w:numFmt w:val="bullet"/>
      <w:lvlText w:val=""/>
      <w:lvlJc w:val="left"/>
      <w:pPr>
        <w:ind w:left="6480" w:hanging="360"/>
      </w:pPr>
      <w:rPr>
        <w:rFonts w:hint="default" w:ascii="Wingdings" w:hAnsi="Wingdings"/>
      </w:rPr>
    </w:lvl>
  </w:abstractNum>
  <w:abstractNum w:abstractNumId="6" w15:restartNumberingAfterBreak="0">
    <w:nsid w:val="34C47E69"/>
    <w:multiLevelType w:val="hybridMultilevel"/>
    <w:tmpl w:val="9810038C"/>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FC24744"/>
    <w:multiLevelType w:val="hybridMultilevel"/>
    <w:tmpl w:val="1994B3F4"/>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BC9355D"/>
    <w:multiLevelType w:val="hybridMultilevel"/>
    <w:tmpl w:val="852EA2B0"/>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CC0234F"/>
    <w:multiLevelType w:val="hybridMultilevel"/>
    <w:tmpl w:val="A286925A"/>
    <w:lvl w:ilvl="0" w:tplc="04140001">
      <w:start w:val="1"/>
      <w:numFmt w:val="bullet"/>
      <w:lvlText w:val=""/>
      <w:lvlJc w:val="left"/>
      <w:pPr>
        <w:ind w:left="1068" w:hanging="360"/>
      </w:pPr>
      <w:rPr>
        <w:rFonts w:hint="default" w:ascii="Symbol" w:hAnsi="Symbo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10" w15:restartNumberingAfterBreak="0">
    <w:nsid w:val="51707D41"/>
    <w:multiLevelType w:val="hybridMultilevel"/>
    <w:tmpl w:val="F184F9A2"/>
    <w:lvl w:ilvl="0" w:tplc="437418D2">
      <w:start w:val="1"/>
      <w:numFmt w:val="bullet"/>
      <w:lvlText w:val=""/>
      <w:lvlJc w:val="left"/>
      <w:pPr>
        <w:ind w:left="720" w:hanging="360"/>
      </w:pPr>
      <w:rPr>
        <w:rFonts w:hint="default" w:ascii="Symbol" w:hAnsi="Symbol"/>
      </w:rPr>
    </w:lvl>
    <w:lvl w:ilvl="1" w:tplc="BA5C02D2">
      <w:start w:val="1"/>
      <w:numFmt w:val="bullet"/>
      <w:lvlText w:val="o"/>
      <w:lvlJc w:val="left"/>
      <w:pPr>
        <w:ind w:left="1440" w:hanging="360"/>
      </w:pPr>
      <w:rPr>
        <w:rFonts w:hint="default" w:ascii="Courier New" w:hAnsi="Courier New"/>
      </w:rPr>
    </w:lvl>
    <w:lvl w:ilvl="2" w:tplc="7714C874">
      <w:start w:val="1"/>
      <w:numFmt w:val="bullet"/>
      <w:lvlText w:val=""/>
      <w:lvlJc w:val="left"/>
      <w:pPr>
        <w:ind w:left="2160" w:hanging="360"/>
      </w:pPr>
      <w:rPr>
        <w:rFonts w:hint="default" w:ascii="Wingdings" w:hAnsi="Wingdings"/>
      </w:rPr>
    </w:lvl>
    <w:lvl w:ilvl="3" w:tplc="BDAC04A0">
      <w:start w:val="1"/>
      <w:numFmt w:val="bullet"/>
      <w:lvlText w:val=""/>
      <w:lvlJc w:val="left"/>
      <w:pPr>
        <w:ind w:left="2880" w:hanging="360"/>
      </w:pPr>
      <w:rPr>
        <w:rFonts w:hint="default" w:ascii="Symbol" w:hAnsi="Symbol"/>
      </w:rPr>
    </w:lvl>
    <w:lvl w:ilvl="4" w:tplc="AD7014FA">
      <w:start w:val="1"/>
      <w:numFmt w:val="bullet"/>
      <w:lvlText w:val="o"/>
      <w:lvlJc w:val="left"/>
      <w:pPr>
        <w:ind w:left="3600" w:hanging="360"/>
      </w:pPr>
      <w:rPr>
        <w:rFonts w:hint="default" w:ascii="Courier New" w:hAnsi="Courier New"/>
      </w:rPr>
    </w:lvl>
    <w:lvl w:ilvl="5" w:tplc="1A300BB8">
      <w:start w:val="1"/>
      <w:numFmt w:val="bullet"/>
      <w:lvlText w:val=""/>
      <w:lvlJc w:val="left"/>
      <w:pPr>
        <w:ind w:left="4320" w:hanging="360"/>
      </w:pPr>
      <w:rPr>
        <w:rFonts w:hint="default" w:ascii="Wingdings" w:hAnsi="Wingdings"/>
      </w:rPr>
    </w:lvl>
    <w:lvl w:ilvl="6" w:tplc="E6C25174">
      <w:start w:val="1"/>
      <w:numFmt w:val="bullet"/>
      <w:lvlText w:val=""/>
      <w:lvlJc w:val="left"/>
      <w:pPr>
        <w:ind w:left="5040" w:hanging="360"/>
      </w:pPr>
      <w:rPr>
        <w:rFonts w:hint="default" w:ascii="Symbol" w:hAnsi="Symbol"/>
      </w:rPr>
    </w:lvl>
    <w:lvl w:ilvl="7" w:tplc="4A24D23E">
      <w:start w:val="1"/>
      <w:numFmt w:val="bullet"/>
      <w:lvlText w:val="o"/>
      <w:lvlJc w:val="left"/>
      <w:pPr>
        <w:ind w:left="5760" w:hanging="360"/>
      </w:pPr>
      <w:rPr>
        <w:rFonts w:hint="default" w:ascii="Courier New" w:hAnsi="Courier New"/>
      </w:rPr>
    </w:lvl>
    <w:lvl w:ilvl="8" w:tplc="22963A52">
      <w:start w:val="1"/>
      <w:numFmt w:val="bullet"/>
      <w:lvlText w:val=""/>
      <w:lvlJc w:val="left"/>
      <w:pPr>
        <w:ind w:left="6480" w:hanging="360"/>
      </w:pPr>
      <w:rPr>
        <w:rFonts w:hint="default" w:ascii="Wingdings" w:hAnsi="Wingdings"/>
      </w:rPr>
    </w:lvl>
  </w:abstractNum>
  <w:abstractNum w:abstractNumId="11" w15:restartNumberingAfterBreak="0">
    <w:nsid w:val="54C13EFD"/>
    <w:multiLevelType w:val="hybridMultilevel"/>
    <w:tmpl w:val="6A1AEF30"/>
    <w:lvl w:ilvl="0" w:tplc="A7FC0E1C">
      <w:start w:val="1"/>
      <w:numFmt w:val="bullet"/>
      <w:lvlText w:val=""/>
      <w:lvlJc w:val="left"/>
      <w:pPr>
        <w:ind w:left="720" w:hanging="360"/>
      </w:pPr>
      <w:rPr>
        <w:rFonts w:hint="default" w:ascii="Symbol" w:hAnsi="Symbol"/>
      </w:rPr>
    </w:lvl>
    <w:lvl w:ilvl="1" w:tplc="B984AB72">
      <w:start w:val="1"/>
      <w:numFmt w:val="bullet"/>
      <w:lvlText w:val="o"/>
      <w:lvlJc w:val="left"/>
      <w:pPr>
        <w:ind w:left="1440" w:hanging="360"/>
      </w:pPr>
      <w:rPr>
        <w:rFonts w:hint="default" w:ascii="Courier New" w:hAnsi="Courier New"/>
      </w:rPr>
    </w:lvl>
    <w:lvl w:ilvl="2" w:tplc="A86EFDBC">
      <w:start w:val="1"/>
      <w:numFmt w:val="bullet"/>
      <w:lvlText w:val=""/>
      <w:lvlJc w:val="left"/>
      <w:pPr>
        <w:ind w:left="2160" w:hanging="360"/>
      </w:pPr>
      <w:rPr>
        <w:rFonts w:hint="default" w:ascii="Wingdings" w:hAnsi="Wingdings"/>
      </w:rPr>
    </w:lvl>
    <w:lvl w:ilvl="3" w:tplc="BAD402DA">
      <w:start w:val="1"/>
      <w:numFmt w:val="bullet"/>
      <w:lvlText w:val=""/>
      <w:lvlJc w:val="left"/>
      <w:pPr>
        <w:ind w:left="2880" w:hanging="360"/>
      </w:pPr>
      <w:rPr>
        <w:rFonts w:hint="default" w:ascii="Symbol" w:hAnsi="Symbol"/>
      </w:rPr>
    </w:lvl>
    <w:lvl w:ilvl="4" w:tplc="D26E523A">
      <w:start w:val="1"/>
      <w:numFmt w:val="bullet"/>
      <w:lvlText w:val="o"/>
      <w:lvlJc w:val="left"/>
      <w:pPr>
        <w:ind w:left="3600" w:hanging="360"/>
      </w:pPr>
      <w:rPr>
        <w:rFonts w:hint="default" w:ascii="Courier New" w:hAnsi="Courier New"/>
      </w:rPr>
    </w:lvl>
    <w:lvl w:ilvl="5" w:tplc="D3BC5FEA">
      <w:start w:val="1"/>
      <w:numFmt w:val="bullet"/>
      <w:lvlText w:val=""/>
      <w:lvlJc w:val="left"/>
      <w:pPr>
        <w:ind w:left="4320" w:hanging="360"/>
      </w:pPr>
      <w:rPr>
        <w:rFonts w:hint="default" w:ascii="Wingdings" w:hAnsi="Wingdings"/>
      </w:rPr>
    </w:lvl>
    <w:lvl w:ilvl="6" w:tplc="F9280A16">
      <w:start w:val="1"/>
      <w:numFmt w:val="bullet"/>
      <w:lvlText w:val=""/>
      <w:lvlJc w:val="left"/>
      <w:pPr>
        <w:ind w:left="5040" w:hanging="360"/>
      </w:pPr>
      <w:rPr>
        <w:rFonts w:hint="default" w:ascii="Symbol" w:hAnsi="Symbol"/>
      </w:rPr>
    </w:lvl>
    <w:lvl w:ilvl="7" w:tplc="70C0EF08">
      <w:start w:val="1"/>
      <w:numFmt w:val="bullet"/>
      <w:lvlText w:val="o"/>
      <w:lvlJc w:val="left"/>
      <w:pPr>
        <w:ind w:left="5760" w:hanging="360"/>
      </w:pPr>
      <w:rPr>
        <w:rFonts w:hint="default" w:ascii="Courier New" w:hAnsi="Courier New"/>
      </w:rPr>
    </w:lvl>
    <w:lvl w:ilvl="8" w:tplc="B978E008">
      <w:start w:val="1"/>
      <w:numFmt w:val="bullet"/>
      <w:lvlText w:val=""/>
      <w:lvlJc w:val="left"/>
      <w:pPr>
        <w:ind w:left="6480" w:hanging="360"/>
      </w:pPr>
      <w:rPr>
        <w:rFonts w:hint="default" w:ascii="Wingdings" w:hAnsi="Wingdings"/>
      </w:rPr>
    </w:lvl>
  </w:abstractNum>
  <w:abstractNum w:abstractNumId="12" w15:restartNumberingAfterBreak="0">
    <w:nsid w:val="59E274FF"/>
    <w:multiLevelType w:val="hybridMultilevel"/>
    <w:tmpl w:val="587CF202"/>
    <w:lvl w:ilvl="0" w:tplc="EDF0C7D2">
      <w:start w:val="1"/>
      <w:numFmt w:val="bullet"/>
      <w:lvlText w:val=""/>
      <w:lvlJc w:val="left"/>
      <w:pPr>
        <w:ind w:left="720" w:hanging="360"/>
      </w:pPr>
      <w:rPr>
        <w:rFonts w:hint="default" w:ascii="Symbol" w:hAnsi="Symbol"/>
      </w:rPr>
    </w:lvl>
    <w:lvl w:ilvl="1" w:tplc="48183748">
      <w:start w:val="1"/>
      <w:numFmt w:val="bullet"/>
      <w:lvlText w:val="o"/>
      <w:lvlJc w:val="left"/>
      <w:pPr>
        <w:ind w:left="1440" w:hanging="360"/>
      </w:pPr>
      <w:rPr>
        <w:rFonts w:hint="default" w:ascii="Courier New" w:hAnsi="Courier New"/>
      </w:rPr>
    </w:lvl>
    <w:lvl w:ilvl="2" w:tplc="46E41010">
      <w:start w:val="1"/>
      <w:numFmt w:val="bullet"/>
      <w:lvlText w:val=""/>
      <w:lvlJc w:val="left"/>
      <w:pPr>
        <w:ind w:left="2160" w:hanging="360"/>
      </w:pPr>
      <w:rPr>
        <w:rFonts w:hint="default" w:ascii="Wingdings" w:hAnsi="Wingdings"/>
      </w:rPr>
    </w:lvl>
    <w:lvl w:ilvl="3" w:tplc="BB762678">
      <w:start w:val="1"/>
      <w:numFmt w:val="bullet"/>
      <w:lvlText w:val=""/>
      <w:lvlJc w:val="left"/>
      <w:pPr>
        <w:ind w:left="2880" w:hanging="360"/>
      </w:pPr>
      <w:rPr>
        <w:rFonts w:hint="default" w:ascii="Symbol" w:hAnsi="Symbol"/>
      </w:rPr>
    </w:lvl>
    <w:lvl w:ilvl="4" w:tplc="334C4C2A">
      <w:start w:val="1"/>
      <w:numFmt w:val="bullet"/>
      <w:lvlText w:val="o"/>
      <w:lvlJc w:val="left"/>
      <w:pPr>
        <w:ind w:left="3600" w:hanging="360"/>
      </w:pPr>
      <w:rPr>
        <w:rFonts w:hint="default" w:ascii="Courier New" w:hAnsi="Courier New"/>
      </w:rPr>
    </w:lvl>
    <w:lvl w:ilvl="5" w:tplc="785CE0C4">
      <w:start w:val="1"/>
      <w:numFmt w:val="bullet"/>
      <w:lvlText w:val=""/>
      <w:lvlJc w:val="left"/>
      <w:pPr>
        <w:ind w:left="4320" w:hanging="360"/>
      </w:pPr>
      <w:rPr>
        <w:rFonts w:hint="default" w:ascii="Wingdings" w:hAnsi="Wingdings"/>
      </w:rPr>
    </w:lvl>
    <w:lvl w:ilvl="6" w:tplc="47864A1E">
      <w:start w:val="1"/>
      <w:numFmt w:val="bullet"/>
      <w:lvlText w:val=""/>
      <w:lvlJc w:val="left"/>
      <w:pPr>
        <w:ind w:left="5040" w:hanging="360"/>
      </w:pPr>
      <w:rPr>
        <w:rFonts w:hint="default" w:ascii="Symbol" w:hAnsi="Symbol"/>
      </w:rPr>
    </w:lvl>
    <w:lvl w:ilvl="7" w:tplc="AEDCCE26">
      <w:start w:val="1"/>
      <w:numFmt w:val="bullet"/>
      <w:lvlText w:val="o"/>
      <w:lvlJc w:val="left"/>
      <w:pPr>
        <w:ind w:left="5760" w:hanging="360"/>
      </w:pPr>
      <w:rPr>
        <w:rFonts w:hint="default" w:ascii="Courier New" w:hAnsi="Courier New"/>
      </w:rPr>
    </w:lvl>
    <w:lvl w:ilvl="8" w:tplc="2A22CA96">
      <w:start w:val="1"/>
      <w:numFmt w:val="bullet"/>
      <w:lvlText w:val=""/>
      <w:lvlJc w:val="left"/>
      <w:pPr>
        <w:ind w:left="6480" w:hanging="360"/>
      </w:pPr>
      <w:rPr>
        <w:rFonts w:hint="default" w:ascii="Wingdings" w:hAnsi="Wingdings"/>
      </w:rPr>
    </w:lvl>
  </w:abstractNum>
  <w:abstractNum w:abstractNumId="13" w15:restartNumberingAfterBreak="0">
    <w:nsid w:val="5FD65E9E"/>
    <w:multiLevelType w:val="hybridMultilevel"/>
    <w:tmpl w:val="25661246"/>
    <w:lvl w:ilvl="0" w:tplc="FFFFFFFF">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63306C49"/>
    <w:multiLevelType w:val="hybridMultilevel"/>
    <w:tmpl w:val="E2264AD2"/>
    <w:lvl w:ilvl="0" w:tplc="04140001">
      <w:start w:val="1"/>
      <w:numFmt w:val="bullet"/>
      <w:lvlText w:val=""/>
      <w:lvlJc w:val="left"/>
      <w:pPr>
        <w:ind w:left="960" w:hanging="360"/>
      </w:pPr>
      <w:rPr>
        <w:rFonts w:hint="default" w:ascii="Symbol" w:hAnsi="Symbol"/>
      </w:rPr>
    </w:lvl>
    <w:lvl w:ilvl="1" w:tplc="04140003" w:tentative="1">
      <w:start w:val="1"/>
      <w:numFmt w:val="bullet"/>
      <w:lvlText w:val="o"/>
      <w:lvlJc w:val="left"/>
      <w:pPr>
        <w:ind w:left="1680" w:hanging="360"/>
      </w:pPr>
      <w:rPr>
        <w:rFonts w:hint="default" w:ascii="Courier New" w:hAnsi="Courier New" w:cs="Courier New"/>
      </w:rPr>
    </w:lvl>
    <w:lvl w:ilvl="2" w:tplc="04140005" w:tentative="1">
      <w:start w:val="1"/>
      <w:numFmt w:val="bullet"/>
      <w:lvlText w:val=""/>
      <w:lvlJc w:val="left"/>
      <w:pPr>
        <w:ind w:left="2400" w:hanging="360"/>
      </w:pPr>
      <w:rPr>
        <w:rFonts w:hint="default" w:ascii="Wingdings" w:hAnsi="Wingdings"/>
      </w:rPr>
    </w:lvl>
    <w:lvl w:ilvl="3" w:tplc="04140001" w:tentative="1">
      <w:start w:val="1"/>
      <w:numFmt w:val="bullet"/>
      <w:lvlText w:val=""/>
      <w:lvlJc w:val="left"/>
      <w:pPr>
        <w:ind w:left="3120" w:hanging="360"/>
      </w:pPr>
      <w:rPr>
        <w:rFonts w:hint="default" w:ascii="Symbol" w:hAnsi="Symbol"/>
      </w:rPr>
    </w:lvl>
    <w:lvl w:ilvl="4" w:tplc="04140003" w:tentative="1">
      <w:start w:val="1"/>
      <w:numFmt w:val="bullet"/>
      <w:lvlText w:val="o"/>
      <w:lvlJc w:val="left"/>
      <w:pPr>
        <w:ind w:left="3840" w:hanging="360"/>
      </w:pPr>
      <w:rPr>
        <w:rFonts w:hint="default" w:ascii="Courier New" w:hAnsi="Courier New" w:cs="Courier New"/>
      </w:rPr>
    </w:lvl>
    <w:lvl w:ilvl="5" w:tplc="04140005" w:tentative="1">
      <w:start w:val="1"/>
      <w:numFmt w:val="bullet"/>
      <w:lvlText w:val=""/>
      <w:lvlJc w:val="left"/>
      <w:pPr>
        <w:ind w:left="4560" w:hanging="360"/>
      </w:pPr>
      <w:rPr>
        <w:rFonts w:hint="default" w:ascii="Wingdings" w:hAnsi="Wingdings"/>
      </w:rPr>
    </w:lvl>
    <w:lvl w:ilvl="6" w:tplc="04140001" w:tentative="1">
      <w:start w:val="1"/>
      <w:numFmt w:val="bullet"/>
      <w:lvlText w:val=""/>
      <w:lvlJc w:val="left"/>
      <w:pPr>
        <w:ind w:left="5280" w:hanging="360"/>
      </w:pPr>
      <w:rPr>
        <w:rFonts w:hint="default" w:ascii="Symbol" w:hAnsi="Symbol"/>
      </w:rPr>
    </w:lvl>
    <w:lvl w:ilvl="7" w:tplc="04140003" w:tentative="1">
      <w:start w:val="1"/>
      <w:numFmt w:val="bullet"/>
      <w:lvlText w:val="o"/>
      <w:lvlJc w:val="left"/>
      <w:pPr>
        <w:ind w:left="6000" w:hanging="360"/>
      </w:pPr>
      <w:rPr>
        <w:rFonts w:hint="default" w:ascii="Courier New" w:hAnsi="Courier New" w:cs="Courier New"/>
      </w:rPr>
    </w:lvl>
    <w:lvl w:ilvl="8" w:tplc="04140005" w:tentative="1">
      <w:start w:val="1"/>
      <w:numFmt w:val="bullet"/>
      <w:lvlText w:val=""/>
      <w:lvlJc w:val="left"/>
      <w:pPr>
        <w:ind w:left="6720" w:hanging="360"/>
      </w:pPr>
      <w:rPr>
        <w:rFonts w:hint="default" w:ascii="Wingdings" w:hAnsi="Wingdings"/>
      </w:rPr>
    </w:lvl>
  </w:abstractNum>
  <w:num w:numId="1">
    <w:abstractNumId w:val="1"/>
  </w:num>
  <w:num w:numId="2">
    <w:abstractNumId w:val="12"/>
  </w:num>
  <w:num w:numId="3">
    <w:abstractNumId w:val="0"/>
  </w:num>
  <w:num w:numId="4">
    <w:abstractNumId w:val="7"/>
  </w:num>
  <w:num w:numId="5">
    <w:abstractNumId w:val="8"/>
  </w:num>
  <w:num w:numId="6">
    <w:abstractNumId w:val="6"/>
  </w:num>
  <w:num w:numId="7">
    <w:abstractNumId w:val="14"/>
  </w:num>
  <w:num w:numId="8">
    <w:abstractNumId w:val="3"/>
  </w:num>
  <w:num w:numId="9">
    <w:abstractNumId w:val="9"/>
  </w:num>
  <w:num w:numId="10">
    <w:abstractNumId w:val="2"/>
  </w:num>
  <w:num w:numId="11">
    <w:abstractNumId w:val="13"/>
  </w:num>
  <w:num w:numId="12">
    <w:abstractNumId w:val="10"/>
  </w:num>
  <w:num w:numId="13">
    <w:abstractNumId w:val="11"/>
  </w:num>
  <w:num w:numId="14">
    <w:abstractNumId w:val="4"/>
  </w:num>
  <w:num w:numId="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ctiveWritingStyle w:lang="nb-NO" w:vendorID="64" w:dllVersion="6" w:nlCheck="1" w:checkStyle="0" w:appName="MSWord"/>
  <w:activeWritingStyle w:lang="nb-NO"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12"/>
    <w:rsid w:val="000227C5"/>
    <w:rsid w:val="000551FD"/>
    <w:rsid w:val="0006284F"/>
    <w:rsid w:val="0009389A"/>
    <w:rsid w:val="000C5F76"/>
    <w:rsid w:val="00100F91"/>
    <w:rsid w:val="00114D97"/>
    <w:rsid w:val="00116483"/>
    <w:rsid w:val="00121A86"/>
    <w:rsid w:val="001860A2"/>
    <w:rsid w:val="0019741E"/>
    <w:rsid w:val="001A1869"/>
    <w:rsid w:val="001A3AA7"/>
    <w:rsid w:val="001C0510"/>
    <w:rsid w:val="001F390A"/>
    <w:rsid w:val="00204EBB"/>
    <w:rsid w:val="0022474C"/>
    <w:rsid w:val="002344BB"/>
    <w:rsid w:val="00241D80"/>
    <w:rsid w:val="00264DB0"/>
    <w:rsid w:val="00270212"/>
    <w:rsid w:val="00282DE8"/>
    <w:rsid w:val="00291DC5"/>
    <w:rsid w:val="00293627"/>
    <w:rsid w:val="002B7977"/>
    <w:rsid w:val="00335144"/>
    <w:rsid w:val="0035248C"/>
    <w:rsid w:val="00361346"/>
    <w:rsid w:val="0038448B"/>
    <w:rsid w:val="003A1CF4"/>
    <w:rsid w:val="003D0444"/>
    <w:rsid w:val="003D5CB9"/>
    <w:rsid w:val="003D61EC"/>
    <w:rsid w:val="00402FCB"/>
    <w:rsid w:val="00471CCA"/>
    <w:rsid w:val="00482EA4"/>
    <w:rsid w:val="004A1490"/>
    <w:rsid w:val="004B6FE7"/>
    <w:rsid w:val="004C0F51"/>
    <w:rsid w:val="004E2BD0"/>
    <w:rsid w:val="004E63CC"/>
    <w:rsid w:val="005007D4"/>
    <w:rsid w:val="00517713"/>
    <w:rsid w:val="005442AD"/>
    <w:rsid w:val="00557BB4"/>
    <w:rsid w:val="00575258"/>
    <w:rsid w:val="005A71B9"/>
    <w:rsid w:val="005E6B54"/>
    <w:rsid w:val="00620D8B"/>
    <w:rsid w:val="00692DAC"/>
    <w:rsid w:val="0069381F"/>
    <w:rsid w:val="00697164"/>
    <w:rsid w:val="006974A5"/>
    <w:rsid w:val="006E4B5B"/>
    <w:rsid w:val="006E79CD"/>
    <w:rsid w:val="006F13AB"/>
    <w:rsid w:val="00753997"/>
    <w:rsid w:val="00765579"/>
    <w:rsid w:val="007939D8"/>
    <w:rsid w:val="007B0175"/>
    <w:rsid w:val="007B23C0"/>
    <w:rsid w:val="008042C7"/>
    <w:rsid w:val="00824356"/>
    <w:rsid w:val="00831A86"/>
    <w:rsid w:val="00853F5F"/>
    <w:rsid w:val="008C6F48"/>
    <w:rsid w:val="00901A0A"/>
    <w:rsid w:val="00902EA6"/>
    <w:rsid w:val="00983337"/>
    <w:rsid w:val="009C3C09"/>
    <w:rsid w:val="009D3B11"/>
    <w:rsid w:val="009D4751"/>
    <w:rsid w:val="00A10A4E"/>
    <w:rsid w:val="00A140F3"/>
    <w:rsid w:val="00A221E1"/>
    <w:rsid w:val="00A364BC"/>
    <w:rsid w:val="00A54D4E"/>
    <w:rsid w:val="00A67007"/>
    <w:rsid w:val="00A96B89"/>
    <w:rsid w:val="00AB7BFE"/>
    <w:rsid w:val="00AC04D0"/>
    <w:rsid w:val="00AE210F"/>
    <w:rsid w:val="00B0288F"/>
    <w:rsid w:val="00B135F3"/>
    <w:rsid w:val="00B264CE"/>
    <w:rsid w:val="00B40639"/>
    <w:rsid w:val="00B55DF8"/>
    <w:rsid w:val="00B71A4F"/>
    <w:rsid w:val="00B75615"/>
    <w:rsid w:val="00BA0EFC"/>
    <w:rsid w:val="00BC2358"/>
    <w:rsid w:val="00BD38F5"/>
    <w:rsid w:val="00C04079"/>
    <w:rsid w:val="00CA23E5"/>
    <w:rsid w:val="00CA722A"/>
    <w:rsid w:val="00CE4855"/>
    <w:rsid w:val="00CE5534"/>
    <w:rsid w:val="00D00CB3"/>
    <w:rsid w:val="00D01E6A"/>
    <w:rsid w:val="00D16CB6"/>
    <w:rsid w:val="00D4130D"/>
    <w:rsid w:val="00D606A1"/>
    <w:rsid w:val="00D96B9C"/>
    <w:rsid w:val="00DA0B11"/>
    <w:rsid w:val="00DA1145"/>
    <w:rsid w:val="00DA5D6B"/>
    <w:rsid w:val="00DE3361"/>
    <w:rsid w:val="00E13E51"/>
    <w:rsid w:val="00E1706F"/>
    <w:rsid w:val="00E308F2"/>
    <w:rsid w:val="00E3128A"/>
    <w:rsid w:val="00E533D8"/>
    <w:rsid w:val="00E606FA"/>
    <w:rsid w:val="00E71324"/>
    <w:rsid w:val="00E94901"/>
    <w:rsid w:val="00EE1E4C"/>
    <w:rsid w:val="00EF6D57"/>
    <w:rsid w:val="00F04156"/>
    <w:rsid w:val="00F170A7"/>
    <w:rsid w:val="00F47D38"/>
    <w:rsid w:val="00F60E38"/>
    <w:rsid w:val="00F74244"/>
    <w:rsid w:val="00FA0460"/>
    <w:rsid w:val="00FA2D52"/>
    <w:rsid w:val="00FB3877"/>
    <w:rsid w:val="00FC0435"/>
    <w:rsid w:val="00FD3AA2"/>
    <w:rsid w:val="00FE64CA"/>
    <w:rsid w:val="1A56A2C7"/>
    <w:rsid w:val="1D2582F2"/>
    <w:rsid w:val="1F5C6472"/>
    <w:rsid w:val="28A04D09"/>
    <w:rsid w:val="32456728"/>
    <w:rsid w:val="3491A4A3"/>
    <w:rsid w:val="39C76FC0"/>
    <w:rsid w:val="3A2C9C1E"/>
    <w:rsid w:val="4BCA6FCA"/>
    <w:rsid w:val="519DA2A5"/>
    <w:rsid w:val="5BCDCEF2"/>
    <w:rsid w:val="5FA6D336"/>
    <w:rsid w:val="6421DFD8"/>
    <w:rsid w:val="6490EC70"/>
    <w:rsid w:val="70FD5D28"/>
    <w:rsid w:val="7CCBE7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138E0"/>
  <w15:chartTrackingRefBased/>
  <w15:docId w15:val="{9AD59CCB-4666-4595-9FDF-EF13169996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C0510"/>
    <w:pPr>
      <w:overflowPunct w:val="0"/>
      <w:autoSpaceDE w:val="0"/>
      <w:autoSpaceDN w:val="0"/>
      <w:adjustRightInd w:val="0"/>
      <w:spacing w:line="280" w:lineRule="atLeast"/>
      <w:textAlignment w:val="baseline"/>
    </w:pPr>
    <w:rPr>
      <w:sz w:val="22"/>
    </w:rPr>
  </w:style>
  <w:style w:type="paragraph" w:styleId="Overskrift1">
    <w:name w:val="heading 1"/>
    <w:basedOn w:val="Normal"/>
    <w:next w:val="Normal"/>
    <w:link w:val="Overskrift1Tegn"/>
    <w:qFormat/>
    <w:rsid w:val="001C0510"/>
    <w:pPr>
      <w:keepNext/>
      <w:overflowPunct/>
      <w:autoSpaceDE/>
      <w:autoSpaceDN/>
      <w:adjustRightInd/>
      <w:spacing w:line="240" w:lineRule="auto"/>
      <w:textAlignment w:val="auto"/>
      <w:outlineLvl w:val="0"/>
    </w:pPr>
    <w:rPr>
      <w:b/>
      <w:bCs/>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rsid w:val="00A96B89"/>
    <w:pPr>
      <w:tabs>
        <w:tab w:val="center" w:pos="4536"/>
        <w:tab w:val="right" w:pos="9072"/>
      </w:tabs>
    </w:pPr>
  </w:style>
  <w:style w:type="paragraph" w:styleId="Bunntekst">
    <w:name w:val="footer"/>
    <w:basedOn w:val="Normal"/>
    <w:rsid w:val="00A96B89"/>
    <w:pPr>
      <w:tabs>
        <w:tab w:val="center" w:pos="4536"/>
        <w:tab w:val="right" w:pos="9072"/>
      </w:tabs>
    </w:pPr>
  </w:style>
  <w:style w:type="character" w:styleId="Sidetall">
    <w:name w:val="page number"/>
    <w:basedOn w:val="Standardskriftforavsnitt"/>
    <w:rsid w:val="00A96B89"/>
  </w:style>
  <w:style w:type="paragraph" w:styleId="Brdtekst">
    <w:name w:val="Body Text"/>
    <w:basedOn w:val="Normal"/>
    <w:rsid w:val="001C0510"/>
    <w:rPr>
      <w:sz w:val="24"/>
    </w:rPr>
  </w:style>
  <w:style w:type="character" w:styleId="Overskrift1Tegn" w:customStyle="1">
    <w:name w:val="Overskrift 1 Tegn"/>
    <w:link w:val="Overskrift1"/>
    <w:rsid w:val="001C0510"/>
    <w:rPr>
      <w:b/>
      <w:bCs/>
      <w:sz w:val="24"/>
      <w:szCs w:val="24"/>
      <w:lang w:val="nb-NO" w:eastAsia="nb-NO" w:bidi="ar-SA"/>
    </w:rPr>
  </w:style>
  <w:style w:type="paragraph" w:styleId="Tittel">
    <w:name w:val="Title"/>
    <w:basedOn w:val="Normal"/>
    <w:link w:val="TittelTegn"/>
    <w:qFormat/>
    <w:rsid w:val="001C0510"/>
    <w:pPr>
      <w:overflowPunct/>
      <w:autoSpaceDE/>
      <w:autoSpaceDN/>
      <w:adjustRightInd/>
      <w:spacing w:line="240" w:lineRule="auto"/>
      <w:jc w:val="center"/>
      <w:textAlignment w:val="auto"/>
    </w:pPr>
    <w:rPr>
      <w:b/>
      <w:bCs/>
      <w:sz w:val="28"/>
      <w:szCs w:val="24"/>
    </w:rPr>
  </w:style>
  <w:style w:type="character" w:styleId="TittelTegn" w:customStyle="1">
    <w:name w:val="Tittel Tegn"/>
    <w:link w:val="Tittel"/>
    <w:rsid w:val="001C0510"/>
    <w:rPr>
      <w:b/>
      <w:bCs/>
      <w:sz w:val="28"/>
      <w:szCs w:val="24"/>
      <w:lang w:val="nb-NO" w:eastAsia="nb-NO" w:bidi="ar-SA"/>
    </w:rPr>
  </w:style>
  <w:style w:type="paragraph" w:styleId="Bobletekst">
    <w:name w:val="Balloon Text"/>
    <w:basedOn w:val="Normal"/>
    <w:link w:val="BobletekstTegn"/>
    <w:rsid w:val="00D00CB3"/>
    <w:pPr>
      <w:spacing w:line="240" w:lineRule="auto"/>
    </w:pPr>
    <w:rPr>
      <w:rFonts w:ascii="Tahoma" w:hAnsi="Tahoma" w:cs="Tahoma"/>
      <w:sz w:val="16"/>
      <w:szCs w:val="16"/>
    </w:rPr>
  </w:style>
  <w:style w:type="character" w:styleId="BobletekstTegn" w:customStyle="1">
    <w:name w:val="Bobletekst Tegn"/>
    <w:link w:val="Bobletekst"/>
    <w:rsid w:val="00D00CB3"/>
    <w:rPr>
      <w:rFonts w:ascii="Tahoma" w:hAnsi="Tahoma" w:cs="Tahoma"/>
      <w:sz w:val="16"/>
      <w:szCs w:val="16"/>
    </w:rPr>
  </w:style>
  <w:style w:type="character" w:styleId="Svakutheving">
    <w:name w:val="Subtle Emphasis"/>
    <w:uiPriority w:val="19"/>
    <w:qFormat/>
    <w:rsid w:val="005A71B9"/>
    <w:rPr>
      <w:i/>
      <w:iCs/>
      <w:color w:val="808080"/>
    </w:rPr>
  </w:style>
  <w:style w:type="paragraph" w:styleId="Ingenmellomrom">
    <w:name w:val="No Spacing"/>
    <w:uiPriority w:val="1"/>
    <w:qFormat/>
    <w:rsid w:val="004C0F51"/>
    <w:pPr>
      <w:suppressAutoHyphens/>
      <w:autoSpaceDN w:val="0"/>
      <w:textAlignment w:val="baseline"/>
    </w:pPr>
    <w:rPr>
      <w:rFonts w:ascii="Calibri" w:hAnsi="Calibri" w:eastAsia="Calibri"/>
      <w:sz w:val="22"/>
      <w:szCs w:val="22"/>
      <w:lang w:eastAsia="en-US"/>
    </w:rPr>
  </w:style>
  <w:style w:type="paragraph" w:styleId="Listeavsnitt">
    <w:name w:val="List Paragraph"/>
    <w:basedOn w:val="Normal"/>
    <w:uiPriority w:val="34"/>
    <w:qFormat/>
    <w:rsid w:val="004C0F51"/>
    <w:pPr>
      <w:ind w:left="720"/>
      <w:contextualSpacing/>
    </w:pPr>
  </w:style>
  <w:style w:type="table" w:styleId="Tabellrutenett">
    <w:name w:val="Table Grid"/>
    <w:basedOn w:val="Vanligtabel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ellrutenett1" w:customStyle="1">
    <w:name w:val="Tabellrutenett1"/>
    <w:basedOn w:val="Vanligtabell"/>
    <w:next w:val="Tabellrutenett"/>
    <w:uiPriority w:val="59"/>
    <w:rsid w:val="00F170A7"/>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lrutenett2" w:customStyle="1">
    <w:name w:val="Tabellrutenett2"/>
    <w:basedOn w:val="Vanligtabell"/>
    <w:next w:val="Tabellrutenett"/>
    <w:uiPriority w:val="59"/>
    <w:rsid w:val="00B55DF8"/>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ellrutenett3" w:customStyle="1">
    <w:name w:val="Tabellrutenett3"/>
    <w:basedOn w:val="Vanligtabell"/>
    <w:next w:val="Tabellrutenett"/>
    <w:uiPriority w:val="59"/>
    <w:rsid w:val="00EE1E4C"/>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61FA1560DFA64CA1C74AD97F617F58" ma:contentTypeVersion="25" ma:contentTypeDescription="Opprett et nytt dokument." ma:contentTypeScope="" ma:versionID="bac6a4e469d390249cc9dadf44674db0">
  <xsd:schema xmlns:xsd="http://www.w3.org/2001/XMLSchema" xmlns:xs="http://www.w3.org/2001/XMLSchema" xmlns:p="http://schemas.microsoft.com/office/2006/metadata/properties" xmlns:ns1="http://schemas.microsoft.com/sharepoint/v3" xmlns:ns2="4c1e125b-b772-4d2d-8af8-eec310c9bc7c" xmlns:ns3="6523e425-3997-4398-916d-d9da0d00421c" xmlns:ns4="a8d3ae8b-0286-485e-860c-6421b0992197" xmlns:ns5="18a95495-ab3a-4f33-bd73-095ebdc440dd" targetNamespace="http://schemas.microsoft.com/office/2006/metadata/properties" ma:root="true" ma:fieldsID="c9f90a0267bff34c315146db614f1bac" ns1:_="" ns2:_="" ns3:_="" ns4:_="" ns5:_="">
    <xsd:import namespace="http://schemas.microsoft.com/sharepoint/v3"/>
    <xsd:import namespace="4c1e125b-b772-4d2d-8af8-eec310c9bc7c"/>
    <xsd:import namespace="6523e425-3997-4398-916d-d9da0d00421c"/>
    <xsd:import namespace="a8d3ae8b-0286-485e-860c-6421b0992197"/>
    <xsd:import namespace="18a95495-ab3a-4f33-bd73-095ebdc440dd"/>
    <xsd:element name="properties">
      <xsd:complexType>
        <xsd:sequence>
          <xsd:element name="documentManagement">
            <xsd:complexType>
              <xsd:all>
                <xsd:element ref="ns1:PublishingStartDate" minOccurs="0"/>
                <xsd:element ref="ns1:PublishingExpirationDate" minOccurs="0"/>
                <xsd:element ref="ns2:h3ecda64fe994b47aa30e5432815760a" minOccurs="0"/>
                <xsd:element ref="ns2:TaxCatchAll" minOccurs="0"/>
                <xsd:element ref="ns2:df8ae297421a46099bed64514a3fb8ef" minOccurs="0"/>
                <xsd:element ref="ns2:kaa0af3728ae4e579c454f9bb4450f29" minOccurs="0"/>
                <xsd:element ref="ns3:MediaServiceMetadata" minOccurs="0"/>
                <xsd:element ref="ns3:MediaServiceFastMetadata" minOccurs="0"/>
                <xsd:element ref="ns4:MediaServiceDateTaken" minOccurs="0"/>
                <xsd:element ref="ns4:MediaServiceAutoTags" minOccurs="0"/>
                <xsd:element ref="ns4:MediaServiceOCR" minOccurs="0"/>
                <xsd:element ref="ns4:MediaServiceLocation" minOccurs="0"/>
                <xsd:element ref="ns4:bilde" minOccurs="0"/>
                <xsd:element ref="ns5:SharedWithUsers" minOccurs="0"/>
                <xsd:element ref="ns5:SharedWithDetails" minOccurs="0"/>
                <xsd:element ref="ns4:_Flow_SignoffStatu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ma:readOnly="fals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h3ecda64fe994b47aa30e5432815760a" ma:index="10" nillable="true" ma:displayName="Dokumenttype_0" ma:hidden="true" ma:internalName="h3ecda64fe994b47aa30e5432815760a">
      <xsd:simpleType>
        <xsd:restriction base="dms:Note"/>
      </xsd:simpleType>
    </xsd:element>
    <xsd:element name="TaxCatchAll" ma:index="11" nillable="true" ma:displayName="Taxonomy Catch All Column" ma:hidden="true" ma:list="{5f1a7873-da3e-443f-b12c-0d2a1939fc69}" ma:internalName="TaxCatchAll" ma:showField="CatchAllData" ma:web="18a95495-ab3a-4f33-bd73-095ebdc440dd">
      <xsd:complexType>
        <xsd:complexContent>
          <xsd:extension base="dms:MultiChoiceLookup">
            <xsd:sequence>
              <xsd:element name="Value" type="dms:Lookup" maxOccurs="unbounded" minOccurs="0" nillable="true"/>
            </xsd:sequence>
          </xsd:extension>
        </xsd:complexContent>
      </xsd:complexType>
    </xsd:element>
    <xsd:element name="df8ae297421a46099bed64514a3fb8ef" ma:index="12" nillable="true" ma:displayName="Avdelinger_0" ma:hidden="true" ma:internalName="df8ae297421a46099bed64514a3fb8ef">
      <xsd:simpleType>
        <xsd:restriction base="dms:Note"/>
      </xsd:simpleType>
    </xsd:element>
    <xsd:element name="kaa0af3728ae4e579c454f9bb4450f29" ma:index="13" nillable="true" ma:displayName="Klassifisering_0" ma:hidden="true" ma:internalName="kaa0af3728ae4e579c454f9bb4450f29">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3e425-3997-4398-916d-d9da0d00421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false">
      <xsd:simpleType>
        <xsd:restriction base="dms:Note"/>
      </xsd:simpleType>
    </xsd:element>
    <xsd:element name="MediaServiceFastMetadata" ma:index="15" nillable="true" ma:displayName="MediaServiceFastMetadata" ma:description="" ma:hidden="true" ma:internalName="MediaServiceFast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d3ae8b-0286-485e-860c-6421b0992197" elementFormDefault="qualified">
    <xsd:import namespace="http://schemas.microsoft.com/office/2006/documentManagement/types"/>
    <xsd:import namespace="http://schemas.microsoft.com/office/infopath/2007/PartnerControls"/>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bilde" ma:index="20" nillable="true" ma:displayName="bilde" ma:format="Image" ma:internalName="bild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3" nillable="true" ma:displayName="Godkjenningsstatus" ma:internalName="Godkjenningsstatus">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a95495-ab3a-4f33-bd73-095ebdc440dd" elementFormDefault="qualified">
    <xsd:import namespace="http://schemas.microsoft.com/office/2006/documentManagement/types"/>
    <xsd:import namespace="http://schemas.microsoft.com/office/infopath/2007/PartnerControls"/>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1e125b-b772-4d2d-8af8-eec310c9bc7c"/>
    <MediaServiceMetadata xmlns="6523e425-3997-4398-916d-d9da0d00421c" xsi:nil="true"/>
    <df8ae297421a46099bed64514a3fb8ef xmlns="4c1e125b-b772-4d2d-8af8-eec310c9bc7c" xsi:nil="true"/>
    <MediaServiceFastMetadata xmlns="6523e425-3997-4398-916d-d9da0d00421c" xsi:nil="true"/>
    <PublishingExpirationDate xmlns="http://schemas.microsoft.com/sharepoint/v3" xsi:nil="true"/>
    <PublishingStartDate xmlns="http://schemas.microsoft.com/sharepoint/v3" xsi:nil="true"/>
    <kaa0af3728ae4e579c454f9bb4450f29 xmlns="4c1e125b-b772-4d2d-8af8-eec310c9bc7c" xsi:nil="true"/>
    <h3ecda64fe994b47aa30e5432815760a xmlns="4c1e125b-b772-4d2d-8af8-eec310c9bc7c" xsi:nil="true"/>
    <bilde xmlns="a8d3ae8b-0286-485e-860c-6421b0992197">
      <Url xsi:nil="true"/>
      <Description xsi:nil="true"/>
    </bilde>
    <_Flow_SignoffStatus xmlns="a8d3ae8b-0286-485e-860c-6421b09921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5BAA-58F9-437B-9338-DE3B3C0A2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e125b-b772-4d2d-8af8-eec310c9bc7c"/>
    <ds:schemaRef ds:uri="6523e425-3997-4398-916d-d9da0d00421c"/>
    <ds:schemaRef ds:uri="a8d3ae8b-0286-485e-860c-6421b0992197"/>
    <ds:schemaRef ds:uri="18a95495-ab3a-4f33-bd73-095ebdc44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99378-3528-4BD1-A685-C81AEFFE1043}">
  <ds:schemaRefs>
    <ds:schemaRef ds:uri="http://schemas.microsoft.com/sharepoint/v3/contenttype/forms"/>
  </ds:schemaRefs>
</ds:datastoreItem>
</file>

<file path=customXml/itemProps3.xml><?xml version="1.0" encoding="utf-8"?>
<ds:datastoreItem xmlns:ds="http://schemas.openxmlformats.org/officeDocument/2006/customXml" ds:itemID="{A370E157-E4C0-49B6-9401-4B5C592AFA39}">
  <ds:schemaRefs>
    <ds:schemaRef ds:uri="http://schemas.microsoft.com/office/2006/metadata/properties"/>
    <ds:schemaRef ds:uri="http://schemas.microsoft.com/office/infopath/2007/PartnerControls"/>
    <ds:schemaRef ds:uri="4c1e125b-b772-4d2d-8af8-eec310c9bc7c"/>
    <ds:schemaRef ds:uri="6523e425-3997-4398-916d-d9da0d00421c"/>
    <ds:schemaRef ds:uri="http://schemas.microsoft.com/sharepoint/v3"/>
    <ds:schemaRef ds:uri="a8d3ae8b-0286-485e-860c-6421b0992197"/>
  </ds:schemaRefs>
</ds:datastoreItem>
</file>

<file path=customXml/itemProps4.xml><?xml version="1.0" encoding="utf-8"?>
<ds:datastoreItem xmlns:ds="http://schemas.openxmlformats.org/officeDocument/2006/customXml" ds:itemID="{3C7D9715-849D-4583-9682-0CEB7555C6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Fagprøve</dc:title>
  <dc:subject/>
  <dc:creator>Lena</dc:creator>
  <keywords/>
  <lastModifiedBy>Cecilie Hoff Klungerbo</lastModifiedBy>
  <revision>10</revision>
  <lastPrinted>2017-06-11T15:40:00.0000000Z</lastPrinted>
  <dcterms:created xsi:type="dcterms:W3CDTF">2020-01-21T13:53:00.0000000Z</dcterms:created>
  <dcterms:modified xsi:type="dcterms:W3CDTF">2020-01-29T13:08:00.2802977Z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0x0101006F61FA1560DFA64CA1C74AD97F617F58</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ies>
</file>